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AE" w:rsidRPr="00FD0B16" w:rsidRDefault="008B61AE" w:rsidP="008B61AE">
      <w:pPr>
        <w:rPr>
          <w:rFonts w:eastAsia="DFKai-SB"/>
          <w:color w:val="000000"/>
          <w:spacing w:val="-2"/>
          <w:w w:val="70"/>
          <w:sz w:val="28"/>
          <w:szCs w:val="28"/>
          <w:lang w:eastAsia="zh-TW"/>
        </w:rPr>
      </w:pPr>
      <w:bookmarkStart w:id="0" w:name="_GoBack"/>
      <w:bookmarkEnd w:id="0"/>
      <w:r w:rsidRPr="00FD0B16">
        <w:rPr>
          <w:rFonts w:eastAsia="DFKai-SB"/>
          <w:color w:val="000000"/>
          <w:spacing w:val="-2"/>
          <w:w w:val="70"/>
          <w:sz w:val="28"/>
          <w:szCs w:val="28"/>
          <w:lang w:eastAsia="zh-TW"/>
        </w:rPr>
        <w:t>提供者</w:t>
      </w:r>
      <w:r w:rsidRPr="00FD0B16">
        <w:rPr>
          <w:rFonts w:eastAsia="DFKai-SB" w:hint="eastAsia"/>
          <w:color w:val="000000"/>
          <w:spacing w:val="-2"/>
          <w:w w:val="70"/>
          <w:sz w:val="28"/>
          <w:szCs w:val="28"/>
          <w:lang w:eastAsia="zh-TW"/>
        </w:rPr>
        <w:t>敬啟</w:t>
      </w:r>
    </w:p>
    <w:p w:rsidR="008B61AE" w:rsidRPr="00FD0B16" w:rsidRDefault="008B61AE" w:rsidP="008B61AE">
      <w:pPr>
        <w:rPr>
          <w:rFonts w:eastAsia="DFKai-SB"/>
          <w:color w:val="000000"/>
          <w:spacing w:val="-2"/>
          <w:w w:val="70"/>
          <w:sz w:val="28"/>
          <w:szCs w:val="28"/>
          <w:lang w:eastAsia="zh-TW"/>
        </w:rPr>
      </w:pPr>
    </w:p>
    <w:p w:rsidR="008B61AE" w:rsidRPr="00FD0B16" w:rsidRDefault="008B61AE" w:rsidP="008B61AE">
      <w:pPr>
        <w:rPr>
          <w:rFonts w:eastAsia="DFKai-SB"/>
          <w:color w:val="000000"/>
          <w:spacing w:val="-2"/>
          <w:w w:val="70"/>
          <w:sz w:val="28"/>
          <w:szCs w:val="28"/>
          <w:lang w:eastAsia="zh-TW"/>
        </w:rPr>
      </w:pPr>
      <w:r w:rsidRPr="00FD0B16">
        <w:rPr>
          <w:rFonts w:eastAsia="DFKai-SB" w:hint="eastAsia"/>
          <w:color w:val="000000"/>
          <w:spacing w:val="-2"/>
          <w:w w:val="70"/>
          <w:sz w:val="28"/>
          <w:szCs w:val="28"/>
          <w:lang w:eastAsia="zh-TW"/>
        </w:rPr>
        <w:t>如您所知</w:t>
      </w:r>
      <w:r w:rsidRPr="00FD0B16">
        <w:rPr>
          <w:rFonts w:eastAsia="DFKai-SB"/>
          <w:color w:val="000000"/>
          <w:spacing w:val="-2"/>
          <w:w w:val="70"/>
          <w:sz w:val="28"/>
          <w:szCs w:val="28"/>
          <w:lang w:eastAsia="zh-TW"/>
        </w:rPr>
        <w:t>，</w:t>
      </w:r>
      <w:r w:rsidRPr="00FD0B16">
        <w:rPr>
          <w:rFonts w:eastAsia="DFKai-SB" w:hint="eastAsia"/>
          <w:color w:val="000000"/>
          <w:spacing w:val="-2"/>
          <w:w w:val="70"/>
          <w:sz w:val="28"/>
          <w:szCs w:val="28"/>
          <w:lang w:eastAsia="zh-TW"/>
        </w:rPr>
        <w:t>有數項臨時的</w:t>
      </w:r>
      <w:r w:rsidRPr="00FD0B16">
        <w:rPr>
          <w:rFonts w:eastAsia="DFKai-SB"/>
          <w:color w:val="000000"/>
          <w:spacing w:val="-2"/>
          <w:w w:val="70"/>
          <w:sz w:val="28"/>
          <w:szCs w:val="28"/>
          <w:lang w:eastAsia="zh-TW"/>
        </w:rPr>
        <w:t>兒童保育規則</w:t>
      </w:r>
      <w:r w:rsidRPr="00FD0B16">
        <w:rPr>
          <w:rFonts w:eastAsia="DFKai-SB" w:hint="eastAsia"/>
          <w:color w:val="000000"/>
          <w:spacing w:val="-2"/>
          <w:w w:val="70"/>
          <w:sz w:val="28"/>
          <w:szCs w:val="28"/>
          <w:lang w:eastAsia="zh-TW"/>
        </w:rPr>
        <w:t>生效</w:t>
      </w:r>
      <w:r w:rsidRPr="00FD0B16">
        <w:rPr>
          <w:rFonts w:eastAsia="DFKai-SB"/>
          <w:color w:val="000000"/>
          <w:spacing w:val="-2"/>
          <w:w w:val="70"/>
          <w:sz w:val="28"/>
          <w:szCs w:val="28"/>
          <w:lang w:eastAsia="zh-TW"/>
        </w:rPr>
        <w:t>，</w:t>
      </w:r>
      <w:r w:rsidRPr="00FD0B16">
        <w:rPr>
          <w:rFonts w:eastAsia="DFKai-SB" w:hint="eastAsia"/>
          <w:color w:val="000000"/>
          <w:spacing w:val="-2"/>
          <w:w w:val="70"/>
          <w:sz w:val="28"/>
          <w:szCs w:val="28"/>
          <w:lang w:eastAsia="zh-TW"/>
        </w:rPr>
        <w:t>我們已開始進行讓其永久性的過程</w:t>
      </w:r>
      <w:r w:rsidRPr="00FD0B16">
        <w:rPr>
          <w:rFonts w:eastAsia="DFKai-SB"/>
          <w:color w:val="000000"/>
          <w:spacing w:val="-2"/>
          <w:w w:val="70"/>
          <w:sz w:val="28"/>
          <w:szCs w:val="28"/>
          <w:lang w:eastAsia="zh-TW"/>
        </w:rPr>
        <w:t>。</w:t>
      </w:r>
      <w:r w:rsidRPr="00FD0B16">
        <w:rPr>
          <w:rFonts w:eastAsia="DFKai-SB" w:hint="eastAsia"/>
          <w:color w:val="000000"/>
          <w:spacing w:val="-2"/>
          <w:w w:val="70"/>
          <w:sz w:val="28"/>
          <w:szCs w:val="28"/>
          <w:lang w:eastAsia="zh-TW"/>
        </w:rPr>
        <w:t>以下是該過程的更新</w:t>
      </w:r>
      <w:r w:rsidRPr="00FD0B16">
        <w:rPr>
          <w:rFonts w:eastAsia="DFKai-SB"/>
          <w:color w:val="000000"/>
          <w:spacing w:val="-2"/>
          <w:w w:val="70"/>
          <w:sz w:val="28"/>
          <w:szCs w:val="28"/>
          <w:lang w:eastAsia="zh-TW"/>
        </w:rPr>
        <w:t>：</w:t>
      </w:r>
    </w:p>
    <w:p w:rsidR="008B61AE" w:rsidRPr="00FD0B16" w:rsidRDefault="008B61AE" w:rsidP="008B61AE">
      <w:pPr>
        <w:rPr>
          <w:rFonts w:eastAsia="DFKai-SB"/>
          <w:color w:val="000000"/>
          <w:spacing w:val="-2"/>
          <w:w w:val="70"/>
          <w:sz w:val="28"/>
          <w:szCs w:val="28"/>
          <w:lang w:eastAsia="zh-TW"/>
        </w:rPr>
      </w:pPr>
    </w:p>
    <w:p w:rsidR="008B61AE" w:rsidRPr="00FD0B16" w:rsidRDefault="008B61AE" w:rsidP="008B61AE">
      <w:pPr>
        <w:rPr>
          <w:rFonts w:eastAsia="DFKai-SB"/>
          <w:b/>
          <w:bCs/>
          <w:color w:val="000000"/>
          <w:spacing w:val="-2"/>
          <w:w w:val="70"/>
          <w:sz w:val="28"/>
          <w:szCs w:val="28"/>
          <w:lang w:eastAsia="zh-TW"/>
        </w:rPr>
      </w:pPr>
    </w:p>
    <w:p w:rsidR="008B61AE" w:rsidRPr="00FD0B16" w:rsidRDefault="008B61AE" w:rsidP="008B61AE">
      <w:pPr>
        <w:rPr>
          <w:rFonts w:eastAsia="DFKai-SB"/>
          <w:b/>
          <w:bCs/>
          <w:color w:val="000000"/>
          <w:spacing w:val="-2"/>
          <w:w w:val="70"/>
          <w:sz w:val="28"/>
          <w:szCs w:val="28"/>
          <w:lang w:eastAsia="zh-TW"/>
        </w:rPr>
      </w:pPr>
      <w:r w:rsidRPr="00FD0B16">
        <w:rPr>
          <w:rFonts w:eastAsia="DFKai-SB" w:hint="eastAsia"/>
          <w:b/>
          <w:bCs/>
          <w:color w:val="000000"/>
          <w:spacing w:val="-2"/>
          <w:w w:val="70"/>
          <w:sz w:val="28"/>
          <w:szCs w:val="28"/>
          <w:lang w:eastAsia="zh-TW"/>
        </w:rPr>
        <w:t>適用</w:t>
      </w:r>
      <w:r w:rsidRPr="007E041E">
        <w:rPr>
          <w:rFonts w:eastAsia="DFKai-SB" w:hint="eastAsia"/>
          <w:b/>
          <w:bCs/>
          <w:color w:val="000000"/>
          <w:spacing w:val="-2"/>
          <w:w w:val="70"/>
          <w:sz w:val="28"/>
          <w:szCs w:val="28"/>
          <w:lang w:eastAsia="zh-TW"/>
        </w:rPr>
        <w:t>於</w:t>
      </w:r>
      <w:r w:rsidRPr="00FD0B16">
        <w:rPr>
          <w:rFonts w:eastAsia="DFKai-SB"/>
          <w:b/>
          <w:bCs/>
          <w:color w:val="000000"/>
          <w:spacing w:val="-2"/>
          <w:w w:val="70"/>
          <w:sz w:val="28"/>
          <w:szCs w:val="28"/>
          <w:lang w:eastAsia="zh-TW"/>
        </w:rPr>
        <w:t>認證中心</w:t>
      </w:r>
      <w:r w:rsidRPr="00FD0B16">
        <w:rPr>
          <w:rFonts w:ascii="PMingLiU" w:eastAsia="PMingLiU" w:hAnsi="PMingLiU" w:hint="eastAsia"/>
          <w:b/>
          <w:bCs/>
          <w:color w:val="000000"/>
          <w:spacing w:val="-2"/>
          <w:w w:val="70"/>
          <w:sz w:val="28"/>
          <w:szCs w:val="28"/>
          <w:lang w:eastAsia="zh-TW"/>
        </w:rPr>
        <w:t>、</w:t>
      </w:r>
      <w:r w:rsidRPr="00FD0B16">
        <w:rPr>
          <w:rFonts w:eastAsia="DFKai-SB"/>
          <w:b/>
          <w:bCs/>
          <w:color w:val="000000"/>
          <w:spacing w:val="-2"/>
          <w:w w:val="70"/>
          <w:sz w:val="28"/>
          <w:szCs w:val="28"/>
          <w:lang w:eastAsia="zh-TW"/>
        </w:rPr>
        <w:t>認證家庭</w:t>
      </w:r>
      <w:r w:rsidRPr="00FD0B16">
        <w:rPr>
          <w:rFonts w:eastAsia="DFKai-SB" w:hint="eastAsia"/>
          <w:b/>
          <w:bCs/>
          <w:color w:val="000000"/>
          <w:spacing w:val="-2"/>
          <w:w w:val="70"/>
          <w:sz w:val="28"/>
          <w:szCs w:val="28"/>
          <w:lang w:eastAsia="zh-TW"/>
        </w:rPr>
        <w:t>及</w:t>
      </w:r>
      <w:r w:rsidRPr="00FD0B16">
        <w:rPr>
          <w:rFonts w:eastAsia="DFKai-SB"/>
          <w:b/>
          <w:bCs/>
          <w:color w:val="000000"/>
          <w:spacing w:val="-2"/>
          <w:w w:val="70"/>
          <w:sz w:val="28"/>
          <w:szCs w:val="28"/>
          <w:lang w:eastAsia="zh-TW"/>
        </w:rPr>
        <w:t>註冊家庭</w:t>
      </w:r>
      <w:r w:rsidRPr="007E041E">
        <w:rPr>
          <w:rFonts w:eastAsia="DFKai-SB" w:hint="eastAsia"/>
          <w:b/>
          <w:bCs/>
          <w:color w:val="000000"/>
          <w:spacing w:val="-2"/>
          <w:w w:val="70"/>
          <w:sz w:val="28"/>
          <w:szCs w:val="28"/>
          <w:lang w:eastAsia="zh-TW"/>
        </w:rPr>
        <w:t>的</w:t>
      </w:r>
      <w:r w:rsidRPr="00FD0B16">
        <w:rPr>
          <w:rFonts w:eastAsia="DFKai-SB"/>
          <w:b/>
          <w:bCs/>
          <w:color w:val="000000"/>
          <w:spacing w:val="-2"/>
          <w:w w:val="70"/>
          <w:sz w:val="28"/>
          <w:szCs w:val="28"/>
          <w:lang w:eastAsia="zh-TW"/>
        </w:rPr>
        <w:t>提議規則變更</w:t>
      </w:r>
      <w:r w:rsidRPr="00FD0B16">
        <w:rPr>
          <w:rFonts w:eastAsia="DFKai-SB" w:hint="eastAsia"/>
          <w:b/>
          <w:bCs/>
          <w:color w:val="000000"/>
          <w:spacing w:val="-2"/>
          <w:w w:val="70"/>
          <w:sz w:val="28"/>
          <w:szCs w:val="28"/>
          <w:lang w:eastAsia="zh-TW"/>
        </w:rPr>
        <w:t>摘要</w:t>
      </w:r>
      <w:r w:rsidRPr="007E041E">
        <w:rPr>
          <w:rFonts w:eastAsia="DFKai-SB" w:hint="eastAsia"/>
          <w:b/>
          <w:bCs/>
          <w:color w:val="000000"/>
          <w:spacing w:val="-2"/>
          <w:w w:val="70"/>
          <w:sz w:val="28"/>
          <w:szCs w:val="28"/>
          <w:lang w:eastAsia="zh-TW"/>
        </w:rPr>
        <w:t>:</w:t>
      </w:r>
      <w:r>
        <w:rPr>
          <w:rFonts w:eastAsia="DFKai-SB"/>
          <w:b/>
          <w:bCs/>
          <w:color w:val="000000"/>
          <w:spacing w:val="-2"/>
          <w:w w:val="70"/>
          <w:sz w:val="28"/>
          <w:szCs w:val="28"/>
          <w:lang w:eastAsia="zh-TW"/>
        </w:rPr>
        <w:t xml:space="preserve"> </w:t>
      </w:r>
    </w:p>
    <w:p w:rsidR="008B61AE" w:rsidRPr="00FD0B16" w:rsidRDefault="008B61AE" w:rsidP="008B61AE">
      <w:pPr>
        <w:ind w:left="720"/>
        <w:rPr>
          <w:rFonts w:eastAsia="DFKai-SB"/>
          <w:b/>
          <w:bCs/>
          <w:color w:val="000000"/>
          <w:spacing w:val="-2"/>
          <w:w w:val="70"/>
          <w:sz w:val="28"/>
          <w:szCs w:val="28"/>
          <w:lang w:eastAsia="zh-TW"/>
        </w:rPr>
      </w:pPr>
    </w:p>
    <w:p w:rsidR="008B61AE" w:rsidRPr="00FD0B16" w:rsidRDefault="008B61AE" w:rsidP="008B61AE">
      <w:pPr>
        <w:ind w:left="720"/>
        <w:rPr>
          <w:rFonts w:eastAsia="DFKai-SB"/>
          <w:b/>
          <w:bCs/>
          <w:spacing w:val="-2"/>
          <w:w w:val="70"/>
          <w:sz w:val="28"/>
          <w:szCs w:val="28"/>
          <w:lang w:eastAsia="zh-TW"/>
        </w:rPr>
      </w:pPr>
      <w:r w:rsidRPr="00FD0B16">
        <w:rPr>
          <w:rFonts w:eastAsia="DFKai-SB"/>
          <w:b/>
          <w:bCs/>
          <w:color w:val="000000"/>
          <w:spacing w:val="-2"/>
          <w:w w:val="70"/>
          <w:sz w:val="28"/>
          <w:szCs w:val="28"/>
          <w:lang w:eastAsia="zh-TW"/>
        </w:rPr>
        <w:t>安全睡眠</w:t>
      </w:r>
      <w:r w:rsidRPr="00FD0B16">
        <w:rPr>
          <w:rFonts w:eastAsia="DFKai-SB"/>
          <w:b/>
          <w:bCs/>
          <w:color w:val="000000"/>
          <w:spacing w:val="-2"/>
          <w:w w:val="70"/>
          <w:sz w:val="28"/>
          <w:szCs w:val="28"/>
          <w:lang w:eastAsia="zh-TW"/>
        </w:rPr>
        <w:t xml:space="preserve">- </w:t>
      </w:r>
    </w:p>
    <w:p w:rsidR="008B61AE" w:rsidRPr="00AB03F1" w:rsidRDefault="008B61AE" w:rsidP="008B61AE">
      <w:pPr>
        <w:pStyle w:val="ListParagraph"/>
        <w:contextualSpacing/>
        <w:rPr>
          <w:rFonts w:eastAsia="DFKai-SB"/>
          <w:spacing w:val="-2"/>
          <w:w w:val="70"/>
          <w:sz w:val="28"/>
          <w:szCs w:val="28"/>
          <w:lang w:eastAsia="zh-TW"/>
        </w:rPr>
      </w:pPr>
    </w:p>
    <w:p w:rsidR="008B61AE" w:rsidRPr="00FD0B16" w:rsidRDefault="008B61AE" w:rsidP="008B61AE">
      <w:pPr>
        <w:pStyle w:val="ListParagraph"/>
        <w:numPr>
          <w:ilvl w:val="0"/>
          <w:numId w:val="3"/>
        </w:numPr>
        <w:contextualSpacing/>
        <w:rPr>
          <w:rFonts w:eastAsia="DFKai-SB"/>
          <w:spacing w:val="-2"/>
          <w:w w:val="70"/>
          <w:sz w:val="28"/>
          <w:szCs w:val="28"/>
          <w:lang w:eastAsia="zh-TW"/>
        </w:rPr>
      </w:pPr>
      <w:r w:rsidRPr="00FD0B16">
        <w:rPr>
          <w:rFonts w:eastAsia="DFKai-SB" w:hint="eastAsia"/>
          <w:color w:val="000000"/>
          <w:spacing w:val="-2"/>
          <w:w w:val="70"/>
          <w:sz w:val="28"/>
          <w:szCs w:val="28"/>
          <w:lang w:eastAsia="zh-TW"/>
        </w:rPr>
        <w:t>移除讓睡眠中的嬰兒抵達機構時留在汽車安全座椅直到醒來</w:t>
      </w:r>
      <w:r w:rsidRPr="00AB03F1">
        <w:rPr>
          <w:rFonts w:eastAsia="DFKai-SB" w:hint="eastAsia"/>
          <w:color w:val="000000"/>
          <w:spacing w:val="-2"/>
          <w:w w:val="70"/>
          <w:sz w:val="28"/>
          <w:szCs w:val="28"/>
          <w:lang w:eastAsia="zh-TW"/>
        </w:rPr>
        <w:t>的</w:t>
      </w:r>
      <w:r w:rsidRPr="00FD0B16">
        <w:rPr>
          <w:rFonts w:eastAsia="DFKai-SB"/>
          <w:color w:val="000000"/>
          <w:spacing w:val="-2"/>
          <w:w w:val="70"/>
          <w:sz w:val="28"/>
          <w:szCs w:val="28"/>
          <w:lang w:eastAsia="zh-TW"/>
        </w:rPr>
        <w:t>規則。</w:t>
      </w:r>
      <w:r w:rsidRPr="00FD0B16">
        <w:rPr>
          <w:rFonts w:eastAsia="DFKai-SB" w:hint="eastAsia"/>
          <w:color w:val="000000"/>
          <w:spacing w:val="-2"/>
          <w:w w:val="70"/>
          <w:sz w:val="28"/>
          <w:szCs w:val="28"/>
          <w:lang w:eastAsia="zh-TW"/>
        </w:rPr>
        <w:t>這與</w:t>
      </w:r>
      <w:r w:rsidRPr="00FD0B16">
        <w:rPr>
          <w:rFonts w:eastAsia="DFKai-SB"/>
          <w:color w:val="000000"/>
          <w:spacing w:val="-2"/>
          <w:w w:val="70"/>
          <w:sz w:val="28"/>
          <w:szCs w:val="28"/>
          <w:lang w:eastAsia="zh-TW"/>
        </w:rPr>
        <w:t>現行規則睡眠中的嬰兒</w:t>
      </w:r>
      <w:r w:rsidRPr="00FD0B16">
        <w:rPr>
          <w:rFonts w:eastAsia="DFKai-SB" w:hint="eastAsia"/>
          <w:color w:val="000000"/>
          <w:spacing w:val="-2"/>
          <w:w w:val="70"/>
          <w:sz w:val="28"/>
          <w:szCs w:val="28"/>
          <w:lang w:eastAsia="zh-TW"/>
        </w:rPr>
        <w:t>必須立刻移到適當睡眠表面</w:t>
      </w:r>
      <w:r w:rsidRPr="00AB03F1">
        <w:rPr>
          <w:rFonts w:eastAsia="DFKai-SB" w:hint="eastAsia"/>
          <w:color w:val="000000"/>
          <w:spacing w:val="-2"/>
          <w:w w:val="70"/>
          <w:sz w:val="28"/>
          <w:szCs w:val="28"/>
          <w:lang w:eastAsia="zh-TW"/>
        </w:rPr>
        <w:t>有</w:t>
      </w:r>
      <w:r w:rsidRPr="00FD0B16">
        <w:rPr>
          <w:rFonts w:eastAsia="DFKai-SB" w:hint="eastAsia"/>
          <w:color w:val="000000"/>
          <w:spacing w:val="-2"/>
          <w:w w:val="70"/>
          <w:sz w:val="28"/>
          <w:szCs w:val="28"/>
          <w:lang w:eastAsia="zh-TW"/>
        </w:rPr>
        <w:t>衝突</w:t>
      </w:r>
      <w:r w:rsidRPr="00FD0B16">
        <w:rPr>
          <w:rFonts w:eastAsia="DFKai-SB"/>
          <w:color w:val="000000"/>
          <w:spacing w:val="-2"/>
          <w:w w:val="70"/>
          <w:sz w:val="28"/>
          <w:szCs w:val="28"/>
          <w:lang w:eastAsia="zh-TW"/>
        </w:rPr>
        <w:t>。</w:t>
      </w:r>
      <w:r w:rsidRPr="00FD0B16">
        <w:rPr>
          <w:rFonts w:eastAsia="DFKai-SB" w:hint="eastAsia"/>
          <w:color w:val="000000"/>
          <w:spacing w:val="-2"/>
          <w:w w:val="70"/>
          <w:sz w:val="28"/>
          <w:szCs w:val="28"/>
          <w:lang w:eastAsia="zh-TW"/>
        </w:rPr>
        <w:t>將修改</w:t>
      </w:r>
      <w:r w:rsidRPr="00FD0B16">
        <w:rPr>
          <w:rFonts w:eastAsia="DFKai-SB"/>
          <w:color w:val="000000"/>
          <w:spacing w:val="-2"/>
          <w:w w:val="70"/>
          <w:sz w:val="28"/>
          <w:szCs w:val="28"/>
          <w:lang w:eastAsia="zh-TW"/>
        </w:rPr>
        <w:t>規則</w:t>
      </w:r>
      <w:r w:rsidRPr="00FD0B16">
        <w:rPr>
          <w:rFonts w:eastAsia="DFKai-SB" w:hint="eastAsia"/>
          <w:color w:val="000000"/>
          <w:spacing w:val="-2"/>
          <w:w w:val="70"/>
          <w:sz w:val="28"/>
          <w:szCs w:val="28"/>
          <w:lang w:eastAsia="zh-TW"/>
        </w:rPr>
        <w:t>與</w:t>
      </w:r>
      <w:r w:rsidRPr="00FD0B16">
        <w:rPr>
          <w:rFonts w:eastAsia="DFKai-SB"/>
          <w:color w:val="000000"/>
          <w:spacing w:val="-2"/>
          <w:w w:val="70"/>
          <w:sz w:val="28"/>
          <w:szCs w:val="28"/>
          <w:lang w:eastAsia="zh-TW"/>
        </w:rPr>
        <w:t>現行規則</w:t>
      </w:r>
      <w:r w:rsidRPr="00FD0B16">
        <w:rPr>
          <w:rFonts w:eastAsia="DFKai-SB" w:hint="eastAsia"/>
          <w:color w:val="000000"/>
          <w:spacing w:val="-2"/>
          <w:w w:val="70"/>
          <w:sz w:val="28"/>
          <w:szCs w:val="28"/>
          <w:lang w:eastAsia="zh-TW"/>
        </w:rPr>
        <w:t>一致</w:t>
      </w:r>
      <w:r w:rsidRPr="00FD0B16">
        <w:rPr>
          <w:rFonts w:eastAsia="DFKai-SB"/>
          <w:color w:val="000000"/>
          <w:spacing w:val="-2"/>
          <w:w w:val="70"/>
          <w:sz w:val="28"/>
          <w:szCs w:val="28"/>
          <w:lang w:eastAsia="zh-TW"/>
        </w:rPr>
        <w:t>。</w:t>
      </w:r>
    </w:p>
    <w:p w:rsidR="008B61AE" w:rsidRPr="00FD0B16" w:rsidRDefault="008B61AE" w:rsidP="008B61AE">
      <w:pPr>
        <w:pStyle w:val="ListParagraph"/>
        <w:numPr>
          <w:ilvl w:val="0"/>
          <w:numId w:val="3"/>
        </w:numPr>
        <w:contextualSpacing/>
        <w:rPr>
          <w:rFonts w:eastAsia="DFKai-SB"/>
          <w:spacing w:val="-2"/>
          <w:w w:val="70"/>
          <w:sz w:val="28"/>
          <w:szCs w:val="28"/>
          <w:lang w:eastAsia="zh-TW"/>
        </w:rPr>
      </w:pPr>
      <w:r w:rsidRPr="00FD0B16">
        <w:rPr>
          <w:rFonts w:eastAsia="DFKai-SB" w:hint="eastAsia"/>
          <w:color w:val="000000"/>
          <w:spacing w:val="-2"/>
          <w:w w:val="70"/>
          <w:sz w:val="28"/>
          <w:szCs w:val="28"/>
          <w:lang w:eastAsia="zh-TW"/>
        </w:rPr>
        <w:t>更正</w:t>
      </w:r>
      <w:r w:rsidRPr="00FD0B16">
        <w:rPr>
          <w:rFonts w:eastAsia="DFKai-SB"/>
          <w:color w:val="000000"/>
          <w:spacing w:val="-2"/>
          <w:w w:val="70"/>
          <w:sz w:val="28"/>
          <w:szCs w:val="28"/>
          <w:lang w:eastAsia="zh-TW"/>
        </w:rPr>
        <w:t>規則</w:t>
      </w:r>
      <w:r w:rsidRPr="00FD0B16">
        <w:rPr>
          <w:rFonts w:eastAsia="DFKai-SB" w:hint="eastAsia"/>
          <w:color w:val="000000"/>
          <w:spacing w:val="-2"/>
          <w:w w:val="70"/>
          <w:sz w:val="28"/>
          <w:szCs w:val="28"/>
          <w:lang w:eastAsia="zh-TW"/>
        </w:rPr>
        <w:t>使用相同名詞描述適當</w:t>
      </w:r>
      <w:r w:rsidRPr="00FD0B16">
        <w:rPr>
          <w:rFonts w:eastAsia="DFKai-SB"/>
          <w:color w:val="000000"/>
          <w:spacing w:val="-2"/>
          <w:w w:val="70"/>
          <w:sz w:val="28"/>
          <w:szCs w:val="28"/>
          <w:lang w:eastAsia="zh-TW"/>
        </w:rPr>
        <w:t>安全睡眠</w:t>
      </w:r>
      <w:r w:rsidRPr="00934673">
        <w:rPr>
          <w:rFonts w:eastAsia="DFKai-SB" w:hint="eastAsia"/>
          <w:color w:val="000000"/>
          <w:spacing w:val="-2"/>
          <w:w w:val="70"/>
          <w:sz w:val="28"/>
          <w:szCs w:val="28"/>
          <w:lang w:eastAsia="zh-TW"/>
        </w:rPr>
        <w:t>的</w:t>
      </w:r>
      <w:r w:rsidRPr="00FD0B16">
        <w:rPr>
          <w:rFonts w:eastAsia="DFKai-SB" w:hint="eastAsia"/>
          <w:color w:val="000000"/>
          <w:spacing w:val="-2"/>
          <w:w w:val="70"/>
          <w:sz w:val="28"/>
          <w:szCs w:val="28"/>
          <w:lang w:eastAsia="zh-TW"/>
        </w:rPr>
        <w:t>表面</w:t>
      </w:r>
      <w:r w:rsidRPr="00FD0B16">
        <w:rPr>
          <w:rFonts w:eastAsia="DFKai-SB"/>
          <w:color w:val="000000"/>
          <w:spacing w:val="-2"/>
          <w:w w:val="70"/>
          <w:sz w:val="28"/>
          <w:szCs w:val="28"/>
          <w:lang w:eastAsia="zh-TW"/>
        </w:rPr>
        <w:t>（嬰兒床、攜帶型嬰兒床、睡籃或圍欄</w:t>
      </w:r>
      <w:r w:rsidRPr="00FD0B16">
        <w:rPr>
          <w:rFonts w:eastAsia="DFKai-SB"/>
          <w:color w:val="000000"/>
          <w:spacing w:val="-2"/>
          <w:w w:val="70"/>
          <w:sz w:val="28"/>
          <w:szCs w:val="28"/>
          <w:lang w:eastAsia="zh-TW"/>
        </w:rPr>
        <w:t>)</w:t>
      </w:r>
      <w:r w:rsidRPr="00FD0B16">
        <w:rPr>
          <w:rFonts w:eastAsia="DFKai-SB"/>
          <w:color w:val="000000"/>
          <w:spacing w:val="-2"/>
          <w:w w:val="70"/>
          <w:sz w:val="28"/>
          <w:szCs w:val="28"/>
          <w:lang w:eastAsia="zh-TW"/>
        </w:rPr>
        <w:t>。</w:t>
      </w:r>
    </w:p>
    <w:p w:rsidR="008B61AE" w:rsidRPr="00FD0B16" w:rsidRDefault="008B61AE" w:rsidP="008B61AE">
      <w:pPr>
        <w:pStyle w:val="ListParagraph"/>
        <w:numPr>
          <w:ilvl w:val="0"/>
          <w:numId w:val="3"/>
        </w:numPr>
        <w:contextualSpacing/>
        <w:rPr>
          <w:rFonts w:eastAsia="DFKai-SB"/>
          <w:spacing w:val="-2"/>
          <w:w w:val="70"/>
          <w:sz w:val="28"/>
          <w:szCs w:val="28"/>
          <w:lang w:eastAsia="zh-TW"/>
        </w:rPr>
      </w:pPr>
      <w:r w:rsidRPr="00FD0B16">
        <w:rPr>
          <w:rFonts w:eastAsia="DFKai-SB" w:hint="eastAsia"/>
          <w:color w:val="000000"/>
          <w:spacing w:val="-2"/>
          <w:w w:val="70"/>
          <w:sz w:val="28"/>
          <w:szCs w:val="28"/>
          <w:lang w:eastAsia="zh-TW"/>
        </w:rPr>
        <w:t>說明</w:t>
      </w:r>
      <w:r w:rsidRPr="00FD0B16">
        <w:rPr>
          <w:rFonts w:eastAsia="DFKai-SB"/>
          <w:color w:val="000000"/>
          <w:spacing w:val="-2"/>
          <w:w w:val="70"/>
          <w:sz w:val="28"/>
          <w:szCs w:val="28"/>
          <w:lang w:eastAsia="zh-TW"/>
        </w:rPr>
        <w:t>兒童保育辦公室（</w:t>
      </w:r>
      <w:r w:rsidRPr="00FD0B16">
        <w:rPr>
          <w:rFonts w:eastAsia="DFKai-SB"/>
          <w:color w:val="000000"/>
          <w:spacing w:val="-2"/>
          <w:w w:val="70"/>
          <w:sz w:val="28"/>
          <w:szCs w:val="28"/>
          <w:lang w:eastAsia="zh-TW"/>
        </w:rPr>
        <w:t>OCC</w:t>
      </w:r>
      <w:r w:rsidRPr="00FD0B16">
        <w:rPr>
          <w:rFonts w:eastAsia="DFKai-SB"/>
          <w:color w:val="000000"/>
          <w:spacing w:val="-2"/>
          <w:w w:val="70"/>
          <w:sz w:val="28"/>
          <w:szCs w:val="28"/>
          <w:lang w:eastAsia="zh-TW"/>
        </w:rPr>
        <w:t>）</w:t>
      </w:r>
      <w:r w:rsidRPr="00FD0B16">
        <w:rPr>
          <w:rFonts w:eastAsia="DFKai-SB" w:hint="eastAsia"/>
          <w:color w:val="000000"/>
          <w:spacing w:val="-2"/>
          <w:w w:val="70"/>
          <w:sz w:val="28"/>
          <w:szCs w:val="28"/>
          <w:lang w:eastAsia="zh-TW"/>
        </w:rPr>
        <w:t>可通知家長任何有效</w:t>
      </w:r>
      <w:r w:rsidRPr="00934673">
        <w:rPr>
          <w:rFonts w:eastAsia="DFKai-SB" w:hint="eastAsia"/>
          <w:color w:val="000000"/>
          <w:spacing w:val="-2"/>
          <w:w w:val="70"/>
          <w:sz w:val="28"/>
          <w:szCs w:val="28"/>
          <w:lang w:eastAsia="zh-TW"/>
        </w:rPr>
        <w:t>的</w:t>
      </w:r>
      <w:r w:rsidRPr="00FD0B16">
        <w:rPr>
          <w:rFonts w:eastAsia="DFKai-SB"/>
          <w:color w:val="000000"/>
          <w:spacing w:val="-2"/>
          <w:w w:val="70"/>
          <w:sz w:val="28"/>
          <w:szCs w:val="28"/>
          <w:lang w:eastAsia="zh-TW"/>
        </w:rPr>
        <w:t>安全睡眠</w:t>
      </w:r>
      <w:r w:rsidRPr="00FD0B16">
        <w:rPr>
          <w:rFonts w:eastAsia="DFKai-SB" w:hint="eastAsia"/>
          <w:color w:val="000000"/>
          <w:spacing w:val="-2"/>
          <w:w w:val="70"/>
          <w:sz w:val="28"/>
          <w:szCs w:val="28"/>
          <w:lang w:eastAsia="zh-TW"/>
        </w:rPr>
        <w:t>違規</w:t>
      </w:r>
      <w:r w:rsidRPr="00FD0B16">
        <w:rPr>
          <w:rFonts w:eastAsia="DFKai-SB"/>
          <w:color w:val="000000"/>
          <w:spacing w:val="-2"/>
          <w:w w:val="70"/>
          <w:sz w:val="28"/>
          <w:szCs w:val="28"/>
          <w:lang w:eastAsia="zh-TW"/>
        </w:rPr>
        <w:t>，</w:t>
      </w:r>
      <w:r w:rsidRPr="00FD0B16">
        <w:rPr>
          <w:rFonts w:eastAsia="DFKai-SB" w:hint="eastAsia"/>
          <w:color w:val="000000"/>
          <w:spacing w:val="-2"/>
          <w:w w:val="70"/>
          <w:sz w:val="28"/>
          <w:szCs w:val="28"/>
          <w:lang w:eastAsia="zh-TW"/>
        </w:rPr>
        <w:t>並</w:t>
      </w:r>
      <w:r w:rsidRPr="00934673">
        <w:rPr>
          <w:rFonts w:eastAsia="DFKai-SB" w:hint="eastAsia"/>
          <w:color w:val="000000"/>
          <w:spacing w:val="-2"/>
          <w:w w:val="70"/>
          <w:sz w:val="28"/>
          <w:szCs w:val="28"/>
          <w:lang w:eastAsia="zh-TW"/>
        </w:rPr>
        <w:t>明確</w:t>
      </w:r>
      <w:r w:rsidRPr="00FD0B16">
        <w:rPr>
          <w:rFonts w:eastAsia="DFKai-SB" w:hint="eastAsia"/>
          <w:color w:val="000000"/>
          <w:spacing w:val="-2"/>
          <w:w w:val="70"/>
          <w:sz w:val="28"/>
          <w:szCs w:val="28"/>
          <w:lang w:eastAsia="zh-TW"/>
        </w:rPr>
        <w:t>說明所有嚴重有效投訴及嚴重違規信</w:t>
      </w:r>
      <w:r w:rsidRPr="00934673">
        <w:rPr>
          <w:rFonts w:eastAsia="DFKai-SB" w:hint="eastAsia"/>
          <w:color w:val="000000"/>
          <w:spacing w:val="-2"/>
          <w:w w:val="70"/>
          <w:sz w:val="28"/>
          <w:szCs w:val="28"/>
          <w:lang w:eastAsia="zh-TW"/>
        </w:rPr>
        <w:t>件</w:t>
      </w:r>
      <w:r w:rsidRPr="00FD0B16">
        <w:rPr>
          <w:rFonts w:eastAsia="DFKai-SB" w:hint="eastAsia"/>
          <w:color w:val="000000"/>
          <w:spacing w:val="-2"/>
          <w:w w:val="70"/>
          <w:sz w:val="28"/>
          <w:szCs w:val="28"/>
          <w:lang w:eastAsia="zh-TW"/>
        </w:rPr>
        <w:t>都必須張貼在家長可清楚看見的地方</w:t>
      </w:r>
      <w:r w:rsidRPr="00FD0B16">
        <w:rPr>
          <w:rFonts w:eastAsia="DFKai-SB"/>
          <w:color w:val="000000"/>
          <w:spacing w:val="-2"/>
          <w:w w:val="70"/>
          <w:sz w:val="28"/>
          <w:szCs w:val="28"/>
          <w:lang w:eastAsia="zh-TW"/>
        </w:rPr>
        <w:t>。</w:t>
      </w:r>
    </w:p>
    <w:p w:rsidR="008B61AE" w:rsidRPr="00FD0B16" w:rsidRDefault="008B61AE" w:rsidP="008B61AE">
      <w:pPr>
        <w:ind w:left="720"/>
        <w:rPr>
          <w:rFonts w:eastAsia="DFKai-SB"/>
          <w:b/>
          <w:bCs/>
          <w:spacing w:val="-2"/>
          <w:w w:val="70"/>
          <w:sz w:val="28"/>
          <w:szCs w:val="28"/>
        </w:rPr>
      </w:pPr>
      <w:r w:rsidRPr="00FD0B16">
        <w:rPr>
          <w:rFonts w:eastAsia="DFKai-SB"/>
          <w:b/>
          <w:bCs/>
          <w:spacing w:val="-2"/>
          <w:w w:val="70"/>
          <w:sz w:val="28"/>
          <w:szCs w:val="28"/>
        </w:rPr>
        <w:t>鉛</w:t>
      </w:r>
      <w:r w:rsidRPr="00FD0B16">
        <w:rPr>
          <w:rFonts w:eastAsia="DFKai-SB"/>
          <w:b/>
          <w:bCs/>
          <w:spacing w:val="-2"/>
          <w:w w:val="70"/>
          <w:sz w:val="28"/>
          <w:szCs w:val="28"/>
        </w:rPr>
        <w:t>-</w:t>
      </w:r>
    </w:p>
    <w:p w:rsidR="008B61AE" w:rsidRPr="00FD0B16" w:rsidRDefault="008B61AE" w:rsidP="008B61AE">
      <w:pPr>
        <w:pStyle w:val="ListParagraph"/>
        <w:numPr>
          <w:ilvl w:val="0"/>
          <w:numId w:val="4"/>
        </w:numPr>
        <w:ind w:left="1440"/>
        <w:contextualSpacing/>
        <w:rPr>
          <w:rFonts w:eastAsia="DFKai-SB"/>
          <w:spacing w:val="-2"/>
          <w:w w:val="70"/>
          <w:sz w:val="28"/>
          <w:szCs w:val="28"/>
          <w:lang w:eastAsia="zh-TW"/>
        </w:rPr>
      </w:pPr>
      <w:r w:rsidRPr="00FD0B16">
        <w:rPr>
          <w:rFonts w:eastAsia="DFKai-SB" w:hint="eastAsia"/>
          <w:color w:val="000000"/>
          <w:spacing w:val="-2"/>
          <w:w w:val="70"/>
          <w:sz w:val="28"/>
          <w:szCs w:val="28"/>
          <w:lang w:eastAsia="zh-TW"/>
        </w:rPr>
        <w:t>更新並說明水檢測及繳交檢測結果到</w:t>
      </w:r>
      <w:r w:rsidRPr="00FD0B16">
        <w:rPr>
          <w:rFonts w:eastAsia="DFKai-SB"/>
          <w:color w:val="000000"/>
          <w:spacing w:val="-2"/>
          <w:w w:val="70"/>
          <w:sz w:val="28"/>
          <w:szCs w:val="28"/>
          <w:lang w:eastAsia="zh-TW"/>
        </w:rPr>
        <w:t>OCC</w:t>
      </w:r>
      <w:r w:rsidRPr="00FD0B16">
        <w:rPr>
          <w:rFonts w:eastAsia="DFKai-SB" w:hint="eastAsia"/>
          <w:color w:val="000000"/>
          <w:spacing w:val="-2"/>
          <w:w w:val="70"/>
          <w:sz w:val="28"/>
          <w:szCs w:val="28"/>
          <w:lang w:eastAsia="zh-TW"/>
        </w:rPr>
        <w:t>的條件</w:t>
      </w:r>
      <w:r w:rsidRPr="00FD0B16">
        <w:rPr>
          <w:rFonts w:eastAsia="DFKai-SB"/>
          <w:color w:val="000000"/>
          <w:spacing w:val="-2"/>
          <w:w w:val="70"/>
          <w:sz w:val="28"/>
          <w:szCs w:val="28"/>
          <w:lang w:eastAsia="zh-TW"/>
        </w:rPr>
        <w:t>。</w:t>
      </w:r>
    </w:p>
    <w:p w:rsidR="008B61AE" w:rsidRPr="00FD0B16" w:rsidRDefault="008B61AE" w:rsidP="008B61AE">
      <w:pPr>
        <w:rPr>
          <w:rFonts w:eastAsia="DFKai-SB"/>
          <w:b/>
          <w:bCs/>
          <w:color w:val="000000"/>
          <w:spacing w:val="-2"/>
          <w:w w:val="70"/>
          <w:sz w:val="28"/>
          <w:szCs w:val="28"/>
          <w:lang w:eastAsia="zh-TW"/>
        </w:rPr>
      </w:pPr>
    </w:p>
    <w:p w:rsidR="008B61AE" w:rsidRPr="00FD0B16" w:rsidRDefault="008B61AE" w:rsidP="008B61AE">
      <w:pPr>
        <w:rPr>
          <w:rFonts w:eastAsia="DFKai-SB"/>
          <w:b/>
          <w:bCs/>
          <w:color w:val="000000"/>
          <w:spacing w:val="-2"/>
          <w:w w:val="70"/>
          <w:sz w:val="28"/>
          <w:szCs w:val="28"/>
          <w:lang w:eastAsia="zh-TW"/>
        </w:rPr>
      </w:pPr>
      <w:r w:rsidRPr="00FD0B16">
        <w:rPr>
          <w:rFonts w:eastAsia="DFKai-SB" w:hint="eastAsia"/>
          <w:b/>
          <w:bCs/>
          <w:color w:val="000000"/>
          <w:spacing w:val="-2"/>
          <w:w w:val="70"/>
          <w:sz w:val="28"/>
          <w:szCs w:val="28"/>
          <w:lang w:eastAsia="zh-TW"/>
        </w:rPr>
        <w:t>適用</w:t>
      </w:r>
      <w:r w:rsidRPr="00FD0B16">
        <w:rPr>
          <w:rFonts w:eastAsia="DFKai-SB"/>
          <w:b/>
          <w:bCs/>
          <w:color w:val="000000"/>
          <w:spacing w:val="-2"/>
          <w:w w:val="70"/>
          <w:sz w:val="28"/>
          <w:szCs w:val="28"/>
          <w:lang w:eastAsia="zh-TW"/>
        </w:rPr>
        <w:t>認證中心：</w:t>
      </w:r>
    </w:p>
    <w:p w:rsidR="008B61AE" w:rsidRPr="00FD0B16" w:rsidRDefault="008B61AE" w:rsidP="008B61AE">
      <w:pPr>
        <w:ind w:firstLine="360"/>
        <w:rPr>
          <w:rFonts w:eastAsia="DFKai-SB"/>
          <w:spacing w:val="-2"/>
          <w:w w:val="70"/>
          <w:sz w:val="28"/>
          <w:szCs w:val="28"/>
          <w:lang w:eastAsia="zh-TW"/>
        </w:rPr>
      </w:pPr>
      <w:r w:rsidRPr="00FD0B16">
        <w:rPr>
          <w:rFonts w:eastAsia="DFKai-SB" w:hint="eastAsia"/>
          <w:b/>
          <w:bCs/>
          <w:color w:val="000000"/>
          <w:spacing w:val="-2"/>
          <w:w w:val="70"/>
          <w:sz w:val="28"/>
          <w:szCs w:val="28"/>
          <w:lang w:eastAsia="zh-TW"/>
        </w:rPr>
        <w:t>訓練要求</w:t>
      </w:r>
      <w:r w:rsidRPr="00FD0B16">
        <w:rPr>
          <w:rFonts w:eastAsia="DFKai-SB"/>
          <w:b/>
          <w:bCs/>
          <w:color w:val="000000"/>
          <w:spacing w:val="-2"/>
          <w:w w:val="70"/>
          <w:sz w:val="28"/>
          <w:szCs w:val="28"/>
          <w:lang w:eastAsia="zh-TW"/>
        </w:rPr>
        <w:t>-</w:t>
      </w:r>
    </w:p>
    <w:p w:rsidR="008B61AE" w:rsidRPr="00A73A0D" w:rsidRDefault="008B61AE" w:rsidP="008B61AE">
      <w:pPr>
        <w:pStyle w:val="ListParagraph"/>
        <w:numPr>
          <w:ilvl w:val="0"/>
          <w:numId w:val="4"/>
        </w:numPr>
        <w:contextualSpacing/>
        <w:rPr>
          <w:rFonts w:eastAsia="DFKai-SB"/>
          <w:color w:val="000000"/>
          <w:spacing w:val="-2"/>
          <w:w w:val="70"/>
          <w:sz w:val="28"/>
          <w:szCs w:val="28"/>
        </w:rPr>
      </w:pPr>
      <w:r w:rsidRPr="00FD0B16">
        <w:rPr>
          <w:rFonts w:eastAsia="DFKai-SB" w:hint="eastAsia"/>
          <w:color w:val="000000"/>
          <w:spacing w:val="-2"/>
          <w:w w:val="70"/>
          <w:sz w:val="28"/>
          <w:szCs w:val="28"/>
          <w:lang w:eastAsia="zh-TW"/>
        </w:rPr>
        <w:t>更正</w:t>
      </w:r>
      <w:r w:rsidRPr="00A73A0D">
        <w:rPr>
          <w:rFonts w:eastAsia="DFKai-SB" w:hint="eastAsia"/>
          <w:color w:val="000000"/>
          <w:spacing w:val="-2"/>
          <w:w w:val="70"/>
          <w:sz w:val="28"/>
          <w:szCs w:val="28"/>
        </w:rPr>
        <w:t>助手</w:t>
      </w:r>
      <w:r w:rsidRPr="00FD0B16">
        <w:rPr>
          <w:rFonts w:eastAsia="DFKai-SB" w:hint="eastAsia"/>
          <w:color w:val="000000"/>
          <w:spacing w:val="-2"/>
          <w:w w:val="70"/>
          <w:sz w:val="28"/>
          <w:szCs w:val="28"/>
          <w:lang w:eastAsia="zh-TW"/>
        </w:rPr>
        <w:t>人員</w:t>
      </w:r>
      <w:r>
        <w:rPr>
          <w:rFonts w:eastAsia="DFKai-SB" w:hint="eastAsia"/>
          <w:color w:val="000000"/>
          <w:spacing w:val="-2"/>
          <w:w w:val="70"/>
          <w:sz w:val="28"/>
          <w:szCs w:val="28"/>
          <w:lang w:eastAsia="zh-TW"/>
        </w:rPr>
        <w:t xml:space="preserve"> (</w:t>
      </w:r>
      <w:r w:rsidRPr="00FD0B16">
        <w:rPr>
          <w:rFonts w:eastAsia="DFKai-SB"/>
          <w:color w:val="000000"/>
          <w:spacing w:val="-2"/>
          <w:w w:val="70"/>
          <w:sz w:val="28"/>
          <w:szCs w:val="28"/>
        </w:rPr>
        <w:t>Aide I</w:t>
      </w:r>
      <w:r>
        <w:rPr>
          <w:rFonts w:eastAsia="DFKai-SB"/>
          <w:color w:val="000000"/>
          <w:spacing w:val="-2"/>
          <w:w w:val="70"/>
          <w:sz w:val="28"/>
          <w:szCs w:val="28"/>
        </w:rPr>
        <w:t xml:space="preserve">) </w:t>
      </w:r>
      <w:r w:rsidRPr="00A73A0D">
        <w:rPr>
          <w:rFonts w:eastAsia="DFKai-SB" w:hint="eastAsia"/>
          <w:color w:val="000000"/>
          <w:spacing w:val="-2"/>
          <w:w w:val="70"/>
          <w:sz w:val="28"/>
          <w:szCs w:val="28"/>
          <w:lang w:eastAsia="zh-TW"/>
        </w:rPr>
        <w:t>訓練的不一致要求</w:t>
      </w:r>
      <w:r w:rsidRPr="00A73A0D">
        <w:rPr>
          <w:rFonts w:eastAsia="DFKai-SB"/>
          <w:color w:val="000000"/>
          <w:spacing w:val="-2"/>
          <w:w w:val="70"/>
          <w:sz w:val="28"/>
          <w:szCs w:val="28"/>
        </w:rPr>
        <w:t>。</w:t>
      </w:r>
    </w:p>
    <w:p w:rsidR="008B61AE" w:rsidRPr="00FD0B16" w:rsidRDefault="008B61AE" w:rsidP="008B61AE">
      <w:pPr>
        <w:rPr>
          <w:rFonts w:eastAsia="DFKai-SB"/>
          <w:b/>
          <w:bCs/>
          <w:color w:val="000000"/>
          <w:spacing w:val="-2"/>
          <w:w w:val="70"/>
          <w:sz w:val="28"/>
          <w:szCs w:val="28"/>
        </w:rPr>
      </w:pPr>
    </w:p>
    <w:p w:rsidR="008B61AE" w:rsidRPr="00A73A0D" w:rsidRDefault="008B61AE" w:rsidP="008B61AE">
      <w:pPr>
        <w:spacing w:after="200" w:line="276" w:lineRule="auto"/>
        <w:contextualSpacing/>
        <w:rPr>
          <w:rFonts w:eastAsia="DFKai-SB"/>
          <w:spacing w:val="-2"/>
          <w:w w:val="70"/>
          <w:sz w:val="28"/>
          <w:szCs w:val="28"/>
          <w:lang w:eastAsia="zh-TW"/>
        </w:rPr>
      </w:pPr>
      <w:r w:rsidRPr="00A73A0D">
        <w:rPr>
          <w:rFonts w:eastAsia="DFKai-SB" w:hint="eastAsia"/>
          <w:b/>
          <w:bCs/>
          <w:color w:val="000000"/>
          <w:spacing w:val="-2"/>
          <w:w w:val="70"/>
          <w:sz w:val="28"/>
          <w:szCs w:val="28"/>
        </w:rPr>
        <w:t>公眾意見徵詢期</w:t>
      </w:r>
    </w:p>
    <w:p w:rsidR="008B61AE" w:rsidRPr="00FD0B16" w:rsidRDefault="008B61AE" w:rsidP="008B61AE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eastAsia="DFKai-SB"/>
          <w:spacing w:val="-2"/>
          <w:w w:val="70"/>
          <w:sz w:val="28"/>
          <w:szCs w:val="28"/>
          <w:lang w:eastAsia="zh-TW"/>
        </w:rPr>
      </w:pPr>
      <w:r w:rsidRPr="00797D4A">
        <w:rPr>
          <w:rFonts w:eastAsia="DFKai-SB" w:hint="eastAsia"/>
          <w:spacing w:val="-2"/>
          <w:w w:val="70"/>
          <w:sz w:val="28"/>
          <w:szCs w:val="28"/>
          <w:lang w:eastAsia="zh-TW"/>
        </w:rPr>
        <w:t>公眾意見徵詢期</w:t>
      </w:r>
      <w:r w:rsidRPr="00FD0B16">
        <w:rPr>
          <w:rFonts w:eastAsia="DFKai-SB" w:hint="eastAsia"/>
          <w:spacing w:val="-2"/>
          <w:w w:val="70"/>
          <w:sz w:val="28"/>
          <w:szCs w:val="28"/>
          <w:lang w:eastAsia="zh-TW"/>
        </w:rPr>
        <w:t>現在開始到</w:t>
      </w:r>
      <w:r w:rsidRPr="00FD0B16">
        <w:rPr>
          <w:rFonts w:eastAsia="DFKai-SB" w:hint="eastAsia"/>
          <w:spacing w:val="-2"/>
          <w:w w:val="70"/>
          <w:sz w:val="28"/>
          <w:szCs w:val="28"/>
          <w:lang w:eastAsia="zh-TW"/>
        </w:rPr>
        <w:t>3</w:t>
      </w:r>
      <w:r w:rsidRPr="00FD0B16">
        <w:rPr>
          <w:rFonts w:eastAsia="DFKai-SB" w:hint="eastAsia"/>
          <w:spacing w:val="-2"/>
          <w:w w:val="70"/>
          <w:sz w:val="28"/>
          <w:szCs w:val="28"/>
          <w:lang w:eastAsia="zh-TW"/>
        </w:rPr>
        <w:t>月</w:t>
      </w:r>
      <w:r w:rsidRPr="00FD0B16">
        <w:rPr>
          <w:rFonts w:eastAsia="DFKai-SB" w:hint="eastAsia"/>
          <w:spacing w:val="-2"/>
          <w:w w:val="70"/>
          <w:sz w:val="28"/>
          <w:szCs w:val="28"/>
          <w:lang w:eastAsia="zh-TW"/>
        </w:rPr>
        <w:t>21</w:t>
      </w:r>
      <w:r w:rsidRPr="00FD0B16">
        <w:rPr>
          <w:rFonts w:eastAsia="DFKai-SB" w:hint="eastAsia"/>
          <w:spacing w:val="-2"/>
          <w:w w:val="70"/>
          <w:sz w:val="28"/>
          <w:szCs w:val="28"/>
          <w:lang w:eastAsia="zh-TW"/>
        </w:rPr>
        <w:t>日晚上</w:t>
      </w:r>
      <w:r w:rsidRPr="00FD0B16">
        <w:rPr>
          <w:rFonts w:eastAsia="DFKai-SB" w:hint="eastAsia"/>
          <w:spacing w:val="-2"/>
          <w:w w:val="70"/>
          <w:sz w:val="28"/>
          <w:szCs w:val="28"/>
          <w:lang w:eastAsia="zh-TW"/>
        </w:rPr>
        <w:t>5</w:t>
      </w:r>
      <w:r w:rsidRPr="00FD0B16">
        <w:rPr>
          <w:rFonts w:eastAsia="DFKai-SB" w:hint="eastAsia"/>
          <w:spacing w:val="-2"/>
          <w:w w:val="70"/>
          <w:sz w:val="28"/>
          <w:szCs w:val="28"/>
          <w:lang w:eastAsia="zh-TW"/>
        </w:rPr>
        <w:t>點結束</w:t>
      </w:r>
      <w:r w:rsidRPr="00FD0B16">
        <w:rPr>
          <w:rFonts w:eastAsia="DFKai-SB"/>
          <w:spacing w:val="-2"/>
          <w:w w:val="70"/>
          <w:sz w:val="28"/>
          <w:szCs w:val="28"/>
          <w:lang w:eastAsia="zh-TW"/>
        </w:rPr>
        <w:t>。</w:t>
      </w:r>
    </w:p>
    <w:p w:rsidR="008B61AE" w:rsidRPr="00FD0B16" w:rsidRDefault="008B61AE" w:rsidP="008B61AE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eastAsia="DFKai-SB"/>
          <w:spacing w:val="-2"/>
          <w:w w:val="70"/>
          <w:sz w:val="28"/>
          <w:szCs w:val="28"/>
        </w:rPr>
      </w:pPr>
      <w:r w:rsidRPr="00FD0B16">
        <w:rPr>
          <w:rFonts w:eastAsia="DFKai-SB" w:hint="eastAsia"/>
          <w:spacing w:val="-2"/>
          <w:w w:val="70"/>
          <w:sz w:val="28"/>
          <w:szCs w:val="28"/>
          <w:lang w:eastAsia="zh-TW"/>
        </w:rPr>
        <w:t>意見可寄到</w:t>
      </w:r>
      <w:hyperlink r:id="rId7" w:history="1">
        <w:r w:rsidRPr="00FD0B16">
          <w:rPr>
            <w:rStyle w:val="Hyperlink"/>
            <w:spacing w:val="-2"/>
            <w:w w:val="70"/>
            <w:sz w:val="28"/>
            <w:szCs w:val="28"/>
          </w:rPr>
          <w:t>Anne.Morrison@ode.state.or.us</w:t>
        </w:r>
      </w:hyperlink>
      <w:r w:rsidRPr="00FD0B16">
        <w:rPr>
          <w:rFonts w:eastAsia="DFKai-SB"/>
          <w:spacing w:val="-2"/>
          <w:w w:val="70"/>
          <w:sz w:val="28"/>
          <w:szCs w:val="28"/>
        </w:rPr>
        <w:t>，</w:t>
      </w:r>
      <w:r w:rsidRPr="00FD0B16">
        <w:rPr>
          <w:rFonts w:eastAsia="DFKai-SB" w:hint="eastAsia"/>
          <w:spacing w:val="-2"/>
          <w:w w:val="70"/>
          <w:sz w:val="28"/>
          <w:szCs w:val="28"/>
          <w:lang w:eastAsia="zh-TW"/>
        </w:rPr>
        <w:t>或郵寄到</w:t>
      </w:r>
      <w:r w:rsidRPr="00FD0B16">
        <w:rPr>
          <w:rFonts w:eastAsia="DFKai-SB"/>
          <w:spacing w:val="-2"/>
          <w:w w:val="70"/>
          <w:sz w:val="28"/>
          <w:szCs w:val="28"/>
        </w:rPr>
        <w:t>Anne Morrison</w:t>
      </w:r>
      <w:r w:rsidRPr="00FD0B16">
        <w:rPr>
          <w:rFonts w:eastAsia="DFKai-SB"/>
          <w:spacing w:val="-2"/>
          <w:w w:val="70"/>
          <w:sz w:val="28"/>
          <w:szCs w:val="28"/>
        </w:rPr>
        <w:t>，</w:t>
      </w:r>
      <w:r w:rsidRPr="006D3D61">
        <w:rPr>
          <w:rFonts w:eastAsia="DFKai-SB"/>
          <w:spacing w:val="-2"/>
          <w:w w:val="70"/>
          <w:sz w:val="28"/>
          <w:szCs w:val="28"/>
        </w:rPr>
        <w:t>Oregon Early Learning Division</w:t>
      </w:r>
      <w:r>
        <w:rPr>
          <w:rFonts w:eastAsia="DFKai-SB"/>
          <w:spacing w:val="-2"/>
          <w:w w:val="70"/>
          <w:sz w:val="28"/>
          <w:szCs w:val="28"/>
        </w:rPr>
        <w:t xml:space="preserve"> (</w:t>
      </w:r>
      <w:r w:rsidRPr="00FD0B16">
        <w:rPr>
          <w:rFonts w:eastAsia="DFKai-SB"/>
          <w:spacing w:val="-2"/>
          <w:w w:val="70"/>
          <w:sz w:val="28"/>
          <w:szCs w:val="28"/>
        </w:rPr>
        <w:t>俄勒岡州早教學分部</w:t>
      </w:r>
      <w:r>
        <w:rPr>
          <w:rFonts w:eastAsia="DFKai-SB" w:hint="eastAsia"/>
          <w:spacing w:val="-2"/>
          <w:w w:val="70"/>
          <w:sz w:val="28"/>
          <w:szCs w:val="28"/>
        </w:rPr>
        <w:t>)</w:t>
      </w:r>
      <w:r w:rsidRPr="00FD0B16">
        <w:rPr>
          <w:rFonts w:eastAsia="DFKai-SB"/>
          <w:spacing w:val="-2"/>
          <w:w w:val="70"/>
          <w:sz w:val="28"/>
          <w:szCs w:val="28"/>
        </w:rPr>
        <w:t>，</w:t>
      </w:r>
      <w:r w:rsidRPr="00FD0B16">
        <w:rPr>
          <w:spacing w:val="-2"/>
          <w:w w:val="70"/>
          <w:sz w:val="28"/>
          <w:szCs w:val="28"/>
        </w:rPr>
        <w:t>700 Summer Street NE # 350, Salem, OR 97301</w:t>
      </w:r>
      <w:r w:rsidRPr="00FD0B16">
        <w:rPr>
          <w:rFonts w:eastAsia="DFKai-SB"/>
          <w:spacing w:val="-2"/>
          <w:w w:val="70"/>
          <w:sz w:val="28"/>
          <w:szCs w:val="28"/>
        </w:rPr>
        <w:t>。</w:t>
      </w:r>
    </w:p>
    <w:p w:rsidR="008B61AE" w:rsidRPr="00A60FEC" w:rsidRDefault="008B61AE" w:rsidP="008B61AE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eastAsia="DFKai-SB"/>
          <w:b/>
          <w:bCs/>
          <w:color w:val="000000"/>
          <w:spacing w:val="-2"/>
          <w:w w:val="70"/>
          <w:sz w:val="28"/>
          <w:szCs w:val="28"/>
        </w:rPr>
      </w:pPr>
      <w:r w:rsidRPr="00A60FEC">
        <w:rPr>
          <w:rFonts w:eastAsia="DFKai-SB" w:hint="eastAsia"/>
          <w:spacing w:val="-2"/>
          <w:w w:val="70"/>
          <w:sz w:val="28"/>
          <w:szCs w:val="28"/>
          <w:lang w:eastAsia="zh-TW"/>
        </w:rPr>
        <w:lastRenderedPageBreak/>
        <w:t>附上提議規則的摘要</w:t>
      </w:r>
      <w:r w:rsidRPr="00A60FEC">
        <w:rPr>
          <w:rFonts w:eastAsia="DFKai-SB"/>
          <w:spacing w:val="-2"/>
          <w:w w:val="70"/>
          <w:sz w:val="28"/>
          <w:szCs w:val="28"/>
          <w:lang w:eastAsia="zh-TW"/>
        </w:rPr>
        <w:t>，</w:t>
      </w:r>
      <w:r w:rsidRPr="00A60FEC">
        <w:rPr>
          <w:rFonts w:eastAsia="DFKai-SB" w:hint="eastAsia"/>
          <w:spacing w:val="-2"/>
          <w:w w:val="70"/>
          <w:sz w:val="28"/>
          <w:szCs w:val="28"/>
          <w:lang w:eastAsia="zh-TW"/>
        </w:rPr>
        <w:t>完整的</w:t>
      </w:r>
      <w:r w:rsidRPr="00A60FEC">
        <w:rPr>
          <w:rFonts w:eastAsia="DFKai-SB"/>
          <w:spacing w:val="-2"/>
          <w:w w:val="70"/>
          <w:sz w:val="28"/>
          <w:szCs w:val="28"/>
          <w:lang w:eastAsia="zh-TW"/>
        </w:rPr>
        <w:t>規則</w:t>
      </w:r>
      <w:r w:rsidRPr="00A60FEC">
        <w:rPr>
          <w:rFonts w:eastAsia="DFKai-SB" w:hint="eastAsia"/>
          <w:spacing w:val="-2"/>
          <w:w w:val="70"/>
          <w:sz w:val="28"/>
          <w:szCs w:val="28"/>
          <w:lang w:eastAsia="zh-TW"/>
        </w:rPr>
        <w:t>語言提供如下</w:t>
      </w:r>
      <w:r w:rsidRPr="00A60FEC">
        <w:rPr>
          <w:rFonts w:eastAsia="DFKai-SB"/>
          <w:spacing w:val="-2"/>
          <w:w w:val="70"/>
          <w:sz w:val="28"/>
          <w:szCs w:val="28"/>
          <w:lang w:eastAsia="zh-TW"/>
        </w:rPr>
        <w:t>：</w:t>
      </w:r>
      <w:hyperlink r:id="rId8" w:history="1">
        <w:r>
          <w:rPr>
            <w:rStyle w:val="Hyperlink"/>
          </w:rPr>
          <w:t>https://secure.sos.state.or.us/oard/displayBulletin.action?bulltnRsn=283</w:t>
        </w:r>
      </w:hyperlink>
    </w:p>
    <w:p w:rsidR="008B61AE" w:rsidRPr="00A60FEC" w:rsidRDefault="008B61AE" w:rsidP="008B61AE">
      <w:pPr>
        <w:spacing w:after="200" w:line="276" w:lineRule="auto"/>
        <w:ind w:left="360"/>
        <w:contextualSpacing/>
        <w:rPr>
          <w:rFonts w:eastAsia="DFKai-SB"/>
          <w:b/>
          <w:bCs/>
          <w:color w:val="000000"/>
          <w:spacing w:val="-2"/>
          <w:w w:val="70"/>
          <w:sz w:val="28"/>
          <w:szCs w:val="28"/>
        </w:rPr>
      </w:pPr>
      <w:r w:rsidRPr="00A60FEC">
        <w:rPr>
          <w:rFonts w:eastAsia="DFKai-SB"/>
          <w:b/>
          <w:bCs/>
          <w:color w:val="000000"/>
          <w:spacing w:val="-2"/>
          <w:w w:val="70"/>
          <w:sz w:val="28"/>
          <w:szCs w:val="28"/>
        </w:rPr>
        <w:t>公聽會</w:t>
      </w:r>
    </w:p>
    <w:p w:rsidR="008B61AE" w:rsidRPr="00FD0B16" w:rsidRDefault="008B61AE" w:rsidP="008B61AE">
      <w:pPr>
        <w:pStyle w:val="ListParagraph"/>
        <w:numPr>
          <w:ilvl w:val="0"/>
          <w:numId w:val="2"/>
        </w:numPr>
        <w:contextualSpacing/>
        <w:rPr>
          <w:rFonts w:eastAsia="DFKai-SB"/>
          <w:color w:val="000000"/>
          <w:spacing w:val="-2"/>
          <w:w w:val="70"/>
          <w:sz w:val="28"/>
          <w:szCs w:val="28"/>
          <w:lang w:eastAsia="zh-TW"/>
        </w:rPr>
      </w:pPr>
      <w:r w:rsidRPr="00FD0B16">
        <w:rPr>
          <w:rFonts w:eastAsia="DFKai-SB" w:hint="eastAsia"/>
          <w:color w:val="000000"/>
          <w:spacing w:val="-2"/>
          <w:w w:val="70"/>
          <w:sz w:val="28"/>
          <w:szCs w:val="28"/>
          <w:lang w:eastAsia="zh-TW"/>
        </w:rPr>
        <w:t>若您有興趣對這些變更親自給予意見</w:t>
      </w:r>
      <w:r w:rsidRPr="00FD0B16">
        <w:rPr>
          <w:rFonts w:eastAsia="DFKai-SB"/>
          <w:color w:val="000000"/>
          <w:spacing w:val="-2"/>
          <w:w w:val="70"/>
          <w:sz w:val="28"/>
          <w:szCs w:val="28"/>
          <w:lang w:eastAsia="zh-TW"/>
        </w:rPr>
        <w:t>，</w:t>
      </w:r>
      <w:r w:rsidRPr="00FD0B16">
        <w:rPr>
          <w:rFonts w:eastAsia="DFKai-SB" w:hint="eastAsia"/>
          <w:color w:val="000000"/>
          <w:spacing w:val="-2"/>
          <w:w w:val="70"/>
          <w:sz w:val="28"/>
          <w:szCs w:val="28"/>
          <w:lang w:eastAsia="zh-TW"/>
        </w:rPr>
        <w:t>請參加</w:t>
      </w:r>
      <w:r w:rsidRPr="00FD0B16">
        <w:rPr>
          <w:rFonts w:eastAsia="DFKai-SB"/>
          <w:color w:val="000000"/>
          <w:spacing w:val="-2"/>
          <w:w w:val="70"/>
          <w:sz w:val="28"/>
          <w:szCs w:val="28"/>
          <w:lang w:eastAsia="zh-TW"/>
        </w:rPr>
        <w:t>公聽會</w:t>
      </w:r>
    </w:p>
    <w:p w:rsidR="008B61AE" w:rsidRPr="00FD0B16" w:rsidRDefault="008B61AE" w:rsidP="008B61AE">
      <w:pPr>
        <w:pStyle w:val="ListParagraph"/>
        <w:numPr>
          <w:ilvl w:val="0"/>
          <w:numId w:val="2"/>
        </w:numPr>
        <w:contextualSpacing/>
        <w:rPr>
          <w:rFonts w:eastAsia="DFKai-SB"/>
          <w:color w:val="000000"/>
          <w:spacing w:val="-2"/>
          <w:w w:val="70"/>
          <w:sz w:val="28"/>
          <w:szCs w:val="28"/>
        </w:rPr>
      </w:pPr>
      <w:r w:rsidRPr="00FD0B16">
        <w:rPr>
          <w:rFonts w:eastAsia="DFKai-SB" w:hint="eastAsia"/>
          <w:spacing w:val="-2"/>
          <w:w w:val="70"/>
          <w:sz w:val="28"/>
          <w:szCs w:val="28"/>
          <w:lang w:eastAsia="zh-TW"/>
        </w:rPr>
        <w:t>2019</w:t>
      </w:r>
      <w:r w:rsidRPr="00FD0B16">
        <w:rPr>
          <w:rFonts w:eastAsia="DFKai-SB" w:hint="eastAsia"/>
          <w:spacing w:val="-2"/>
          <w:w w:val="70"/>
          <w:sz w:val="28"/>
          <w:szCs w:val="28"/>
          <w:lang w:eastAsia="zh-TW"/>
        </w:rPr>
        <w:t>年</w:t>
      </w:r>
      <w:r w:rsidRPr="00FD0B16">
        <w:rPr>
          <w:rFonts w:eastAsia="DFKai-SB" w:hint="eastAsia"/>
          <w:spacing w:val="-2"/>
          <w:w w:val="70"/>
          <w:sz w:val="28"/>
          <w:szCs w:val="28"/>
          <w:lang w:eastAsia="zh-TW"/>
        </w:rPr>
        <w:t>3</w:t>
      </w:r>
      <w:r w:rsidRPr="00FD0B16">
        <w:rPr>
          <w:rFonts w:eastAsia="DFKai-SB" w:hint="eastAsia"/>
          <w:spacing w:val="-2"/>
          <w:w w:val="70"/>
          <w:sz w:val="28"/>
          <w:szCs w:val="28"/>
          <w:lang w:eastAsia="zh-TW"/>
        </w:rPr>
        <w:t>月</w:t>
      </w:r>
      <w:r w:rsidRPr="00FD0B16">
        <w:rPr>
          <w:rFonts w:eastAsia="DFKai-SB" w:hint="eastAsia"/>
          <w:spacing w:val="-2"/>
          <w:w w:val="70"/>
          <w:sz w:val="28"/>
          <w:szCs w:val="28"/>
          <w:lang w:eastAsia="zh-TW"/>
        </w:rPr>
        <w:t>6</w:t>
      </w:r>
      <w:r w:rsidRPr="00FD0B16">
        <w:rPr>
          <w:rFonts w:eastAsia="DFKai-SB" w:hint="eastAsia"/>
          <w:spacing w:val="-2"/>
          <w:w w:val="70"/>
          <w:sz w:val="28"/>
          <w:szCs w:val="28"/>
          <w:lang w:eastAsia="zh-TW"/>
        </w:rPr>
        <w:t>日</w:t>
      </w:r>
      <w:r w:rsidRPr="00FD0B16">
        <w:rPr>
          <w:rFonts w:eastAsia="DFKai-SB"/>
          <w:spacing w:val="-2"/>
          <w:w w:val="70"/>
          <w:sz w:val="28"/>
          <w:szCs w:val="28"/>
        </w:rPr>
        <w:t>，</w:t>
      </w:r>
      <w:r w:rsidRPr="00FD0B16">
        <w:rPr>
          <w:rFonts w:eastAsia="DFKai-SB" w:hint="eastAsia"/>
          <w:spacing w:val="-2"/>
          <w:w w:val="70"/>
          <w:sz w:val="28"/>
          <w:szCs w:val="28"/>
          <w:lang w:eastAsia="zh-TW"/>
        </w:rPr>
        <w:t>晚上</w:t>
      </w:r>
      <w:r w:rsidRPr="00FD0B16">
        <w:rPr>
          <w:rFonts w:eastAsia="DFKai-SB"/>
          <w:spacing w:val="-2"/>
          <w:w w:val="70"/>
          <w:sz w:val="28"/>
          <w:szCs w:val="28"/>
        </w:rPr>
        <w:t>6</w:t>
      </w:r>
      <w:r w:rsidRPr="00FD0B16">
        <w:rPr>
          <w:rFonts w:eastAsia="DFKai-SB" w:hint="eastAsia"/>
          <w:spacing w:val="-2"/>
          <w:w w:val="70"/>
          <w:sz w:val="28"/>
          <w:szCs w:val="28"/>
          <w:lang w:eastAsia="zh-TW"/>
        </w:rPr>
        <w:t>點</w:t>
      </w:r>
      <w:r w:rsidRPr="00FD0B16">
        <w:rPr>
          <w:rFonts w:eastAsia="DFKai-SB"/>
          <w:spacing w:val="-2"/>
          <w:w w:val="70"/>
          <w:sz w:val="28"/>
          <w:szCs w:val="28"/>
        </w:rPr>
        <w:t>。</w:t>
      </w:r>
    </w:p>
    <w:p w:rsidR="008B61AE" w:rsidRPr="00FD0B16" w:rsidRDefault="008B61AE" w:rsidP="008B61AE">
      <w:pPr>
        <w:pStyle w:val="ListParagraph"/>
        <w:numPr>
          <w:ilvl w:val="0"/>
          <w:numId w:val="2"/>
        </w:numPr>
        <w:contextualSpacing/>
        <w:rPr>
          <w:rFonts w:eastAsia="DFKai-SB"/>
          <w:color w:val="000000"/>
          <w:spacing w:val="-2"/>
          <w:w w:val="70"/>
          <w:sz w:val="28"/>
          <w:szCs w:val="28"/>
        </w:rPr>
      </w:pPr>
      <w:r w:rsidRPr="00FD0B16">
        <w:rPr>
          <w:rFonts w:eastAsia="DFKai-SB" w:hint="eastAsia"/>
          <w:spacing w:val="-2"/>
          <w:w w:val="70"/>
          <w:sz w:val="28"/>
          <w:szCs w:val="28"/>
          <w:lang w:eastAsia="zh-TW"/>
        </w:rPr>
        <w:t>地址</w:t>
      </w:r>
      <w:r w:rsidRPr="00FD0B16">
        <w:rPr>
          <w:rFonts w:eastAsia="DFKai-SB"/>
          <w:color w:val="000000"/>
          <w:spacing w:val="-2"/>
          <w:w w:val="70"/>
          <w:sz w:val="28"/>
          <w:szCs w:val="28"/>
        </w:rPr>
        <w:t>：</w:t>
      </w:r>
      <w:r w:rsidRPr="00FD0B16">
        <w:rPr>
          <w:rFonts w:eastAsia="DFKai-SB" w:hint="eastAsia"/>
          <w:color w:val="000000"/>
          <w:spacing w:val="-2"/>
          <w:w w:val="70"/>
          <w:sz w:val="28"/>
          <w:szCs w:val="28"/>
          <w:lang w:eastAsia="zh-TW"/>
        </w:rPr>
        <w:t>退役軍人事務部禮堂</w:t>
      </w:r>
      <w:r>
        <w:rPr>
          <w:rFonts w:eastAsia="DFKai-SB" w:hint="eastAsia"/>
          <w:color w:val="000000"/>
          <w:spacing w:val="-2"/>
          <w:w w:val="70"/>
          <w:sz w:val="28"/>
          <w:szCs w:val="28"/>
          <w:lang w:eastAsia="zh-TW"/>
        </w:rPr>
        <w:t xml:space="preserve"> (</w:t>
      </w:r>
      <w:r w:rsidRPr="00B173F8">
        <w:rPr>
          <w:rFonts w:eastAsia="DFKai-SB"/>
          <w:color w:val="000000"/>
          <w:spacing w:val="-2"/>
          <w:w w:val="70"/>
          <w:sz w:val="28"/>
          <w:szCs w:val="28"/>
          <w:lang w:eastAsia="zh-TW"/>
        </w:rPr>
        <w:t>Department of Veteran's Affairs Auditorium</w:t>
      </w:r>
      <w:r>
        <w:rPr>
          <w:rFonts w:eastAsia="DFKai-SB"/>
          <w:color w:val="000000"/>
          <w:spacing w:val="-2"/>
          <w:w w:val="70"/>
          <w:sz w:val="28"/>
          <w:szCs w:val="28"/>
          <w:lang w:eastAsia="zh-TW"/>
        </w:rPr>
        <w:t>)</w:t>
      </w:r>
      <w:r w:rsidRPr="00FD0B16">
        <w:rPr>
          <w:rFonts w:eastAsia="DFKai-SB"/>
          <w:color w:val="000000"/>
          <w:spacing w:val="-2"/>
          <w:w w:val="70"/>
          <w:sz w:val="28"/>
          <w:szCs w:val="28"/>
        </w:rPr>
        <w:t>，</w:t>
      </w:r>
      <w:r w:rsidRPr="00FD0B16">
        <w:rPr>
          <w:color w:val="000000"/>
          <w:spacing w:val="-2"/>
          <w:w w:val="70"/>
          <w:sz w:val="28"/>
          <w:szCs w:val="28"/>
        </w:rPr>
        <w:t>700 Summer Street NE, Salem, OR 97301</w:t>
      </w:r>
    </w:p>
    <w:p w:rsidR="008B61AE" w:rsidRPr="00FD0B16" w:rsidRDefault="008B61AE" w:rsidP="008B61AE">
      <w:pPr>
        <w:pStyle w:val="ListParagraph"/>
        <w:numPr>
          <w:ilvl w:val="0"/>
          <w:numId w:val="2"/>
        </w:numPr>
        <w:contextualSpacing/>
        <w:rPr>
          <w:rFonts w:eastAsia="DFKai-SB"/>
          <w:color w:val="1F497D"/>
          <w:spacing w:val="-2"/>
          <w:w w:val="70"/>
          <w:sz w:val="28"/>
          <w:szCs w:val="28"/>
          <w:lang w:eastAsia="zh-TW"/>
        </w:rPr>
      </w:pPr>
      <w:r w:rsidRPr="006D3D61">
        <w:rPr>
          <w:rFonts w:eastAsia="DFKai-SB" w:hint="eastAsia"/>
          <w:spacing w:val="-2"/>
          <w:w w:val="70"/>
          <w:sz w:val="28"/>
          <w:szCs w:val="28"/>
          <w:lang w:eastAsia="zh-TW"/>
        </w:rPr>
        <w:t>所有</w:t>
      </w:r>
      <w:r w:rsidRPr="00FD0B16">
        <w:rPr>
          <w:rFonts w:eastAsia="DFKai-SB" w:hint="eastAsia"/>
          <w:spacing w:val="-2"/>
          <w:w w:val="70"/>
          <w:sz w:val="28"/>
          <w:szCs w:val="28"/>
          <w:lang w:eastAsia="zh-TW"/>
        </w:rPr>
        <w:t>希望提供證詞的人士必須在晚上</w:t>
      </w:r>
      <w:r w:rsidRPr="00FD0B16">
        <w:rPr>
          <w:rFonts w:eastAsia="DFKai-SB" w:hint="eastAsia"/>
          <w:spacing w:val="-2"/>
          <w:w w:val="70"/>
          <w:sz w:val="28"/>
          <w:szCs w:val="28"/>
          <w:lang w:eastAsia="zh-TW"/>
        </w:rPr>
        <w:t>6</w:t>
      </w:r>
      <w:r w:rsidRPr="00FD0B16">
        <w:rPr>
          <w:rFonts w:eastAsia="DFKai-SB" w:hint="eastAsia"/>
          <w:spacing w:val="-2"/>
          <w:w w:val="70"/>
          <w:sz w:val="28"/>
          <w:szCs w:val="28"/>
          <w:lang w:eastAsia="zh-TW"/>
        </w:rPr>
        <w:t>點</w:t>
      </w:r>
      <w:r w:rsidRPr="00FD0B16">
        <w:rPr>
          <w:rFonts w:eastAsia="DFKai-SB" w:hint="eastAsia"/>
          <w:spacing w:val="-2"/>
          <w:w w:val="70"/>
          <w:sz w:val="28"/>
          <w:szCs w:val="28"/>
          <w:lang w:eastAsia="zh-TW"/>
        </w:rPr>
        <w:t>15</w:t>
      </w:r>
      <w:r w:rsidRPr="00FD0B16">
        <w:rPr>
          <w:rFonts w:eastAsia="DFKai-SB" w:hint="eastAsia"/>
          <w:spacing w:val="-2"/>
          <w:w w:val="70"/>
          <w:sz w:val="28"/>
          <w:szCs w:val="28"/>
          <w:lang w:eastAsia="zh-TW"/>
        </w:rPr>
        <w:t>分前報名</w:t>
      </w:r>
      <w:r w:rsidRPr="006D3D61">
        <w:rPr>
          <w:rFonts w:eastAsia="DFKai-SB" w:hint="eastAsia"/>
          <w:spacing w:val="-2"/>
          <w:w w:val="70"/>
          <w:sz w:val="28"/>
          <w:szCs w:val="28"/>
          <w:lang w:eastAsia="zh-TW"/>
        </w:rPr>
        <w:t>。</w:t>
      </w:r>
      <w:r>
        <w:rPr>
          <w:rFonts w:eastAsia="DFKai-SB" w:hint="eastAsia"/>
          <w:spacing w:val="-2"/>
          <w:w w:val="70"/>
          <w:sz w:val="28"/>
          <w:szCs w:val="28"/>
          <w:lang w:eastAsia="zh-TW"/>
        </w:rPr>
        <w:t xml:space="preserve"> </w:t>
      </w:r>
    </w:p>
    <w:p w:rsidR="003D2CFE" w:rsidRDefault="003D2CFE" w:rsidP="00447409">
      <w:pPr>
        <w:contextualSpacing/>
        <w:rPr>
          <w:rFonts w:ascii="Locator Regular" w:hAnsi="Locator Regular"/>
        </w:rPr>
      </w:pPr>
    </w:p>
    <w:p w:rsidR="003D2CFE" w:rsidRPr="003D2CFE" w:rsidRDefault="003D2CFE" w:rsidP="003D2CFE">
      <w:pPr>
        <w:rPr>
          <w:rFonts w:ascii="Locator Regular" w:hAnsi="Locator Regular"/>
        </w:rPr>
      </w:pPr>
    </w:p>
    <w:p w:rsidR="003D2CFE" w:rsidRPr="003D2CFE" w:rsidRDefault="003D2CFE" w:rsidP="003D2CFE">
      <w:pPr>
        <w:rPr>
          <w:rFonts w:ascii="Locator Regular" w:hAnsi="Locator Regular"/>
        </w:rPr>
      </w:pPr>
    </w:p>
    <w:p w:rsidR="003D2CFE" w:rsidRPr="003D2CFE" w:rsidRDefault="003D2CFE" w:rsidP="003D2CFE">
      <w:pPr>
        <w:rPr>
          <w:rFonts w:ascii="Locator Regular" w:hAnsi="Locator Regular"/>
        </w:rPr>
      </w:pPr>
    </w:p>
    <w:p w:rsidR="003D2CFE" w:rsidRPr="003D2CFE" w:rsidRDefault="003D2CFE" w:rsidP="003D2CFE">
      <w:pPr>
        <w:rPr>
          <w:rFonts w:ascii="Locator Regular" w:hAnsi="Locator Regular"/>
        </w:rPr>
      </w:pPr>
    </w:p>
    <w:p w:rsidR="003D2CFE" w:rsidRPr="003D2CFE" w:rsidRDefault="003D2CFE" w:rsidP="003D2CFE">
      <w:pPr>
        <w:rPr>
          <w:rFonts w:ascii="Locator Regular" w:hAnsi="Locator Regular"/>
        </w:rPr>
      </w:pPr>
    </w:p>
    <w:p w:rsidR="003D2CFE" w:rsidRPr="003D2CFE" w:rsidRDefault="003D2CFE" w:rsidP="003D2CFE">
      <w:pPr>
        <w:rPr>
          <w:rFonts w:ascii="Locator Regular" w:hAnsi="Locator Regular"/>
        </w:rPr>
      </w:pPr>
    </w:p>
    <w:p w:rsidR="003D2CFE" w:rsidRPr="003D2CFE" w:rsidRDefault="003D2CFE" w:rsidP="003D2CFE">
      <w:pPr>
        <w:rPr>
          <w:rFonts w:ascii="Locator Regular" w:hAnsi="Locator Regular"/>
        </w:rPr>
      </w:pPr>
    </w:p>
    <w:p w:rsidR="003D2CFE" w:rsidRPr="003D2CFE" w:rsidRDefault="003D2CFE" w:rsidP="003D2CFE">
      <w:pPr>
        <w:rPr>
          <w:rFonts w:ascii="Locator Regular" w:hAnsi="Locator Regular"/>
        </w:rPr>
      </w:pPr>
    </w:p>
    <w:p w:rsidR="003D2CFE" w:rsidRPr="003D2CFE" w:rsidRDefault="003D2CFE" w:rsidP="003D2CFE">
      <w:pPr>
        <w:rPr>
          <w:rFonts w:ascii="Locator Regular" w:hAnsi="Locator Regular"/>
        </w:rPr>
      </w:pPr>
    </w:p>
    <w:p w:rsidR="003D2CFE" w:rsidRPr="003D2CFE" w:rsidRDefault="003D2CFE" w:rsidP="003D2CFE">
      <w:pPr>
        <w:rPr>
          <w:rFonts w:ascii="Locator Regular" w:hAnsi="Locator Regular"/>
        </w:rPr>
      </w:pPr>
    </w:p>
    <w:p w:rsidR="003D2CFE" w:rsidRPr="003D2CFE" w:rsidRDefault="003D2CFE" w:rsidP="003D2CFE">
      <w:pPr>
        <w:rPr>
          <w:rFonts w:ascii="Locator Regular" w:hAnsi="Locator Regular"/>
        </w:rPr>
      </w:pPr>
    </w:p>
    <w:p w:rsidR="003D2CFE" w:rsidRPr="003D2CFE" w:rsidRDefault="003D2CFE" w:rsidP="003D2CFE">
      <w:pPr>
        <w:rPr>
          <w:rFonts w:ascii="Locator Regular" w:hAnsi="Locator Regular"/>
        </w:rPr>
      </w:pPr>
    </w:p>
    <w:p w:rsidR="003D2CFE" w:rsidRPr="003D2CFE" w:rsidRDefault="003D2CFE" w:rsidP="003D2CFE">
      <w:pPr>
        <w:rPr>
          <w:rFonts w:ascii="Locator Regular" w:hAnsi="Locator Regular"/>
        </w:rPr>
      </w:pPr>
    </w:p>
    <w:p w:rsidR="003D2CFE" w:rsidRDefault="003D2CFE" w:rsidP="003D2CFE">
      <w:pPr>
        <w:rPr>
          <w:rFonts w:ascii="Locator Regular" w:hAnsi="Locator Regular"/>
        </w:rPr>
      </w:pPr>
    </w:p>
    <w:p w:rsidR="003D2CFE" w:rsidRDefault="003D2CFE" w:rsidP="003D2CFE">
      <w:pPr>
        <w:rPr>
          <w:rFonts w:ascii="Locator Regular" w:hAnsi="Locator Regular"/>
        </w:rPr>
      </w:pPr>
    </w:p>
    <w:p w:rsidR="00447409" w:rsidRPr="003D2CFE" w:rsidRDefault="003D2CFE" w:rsidP="003D2CFE">
      <w:pPr>
        <w:tabs>
          <w:tab w:val="left" w:pos="7978"/>
        </w:tabs>
        <w:rPr>
          <w:rFonts w:ascii="Locator Regular" w:hAnsi="Locator Regular"/>
        </w:rPr>
      </w:pPr>
      <w:r>
        <w:rPr>
          <w:rFonts w:ascii="Locator Regular" w:hAnsi="Locator Regular"/>
        </w:rPr>
        <w:tab/>
      </w:r>
    </w:p>
    <w:sectPr w:rsidR="00447409" w:rsidRPr="003D2CFE" w:rsidSect="00027E76">
      <w:headerReference w:type="default" r:id="rId9"/>
      <w:footerReference w:type="default" r:id="rId10"/>
      <w:pgSz w:w="12240" w:h="15840" w:code="1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765" w:rsidRDefault="00187765" w:rsidP="001F2774">
      <w:r>
        <w:separator/>
      </w:r>
    </w:p>
  </w:endnote>
  <w:endnote w:type="continuationSeparator" w:id="0">
    <w:p w:rsidR="00187765" w:rsidRDefault="00187765" w:rsidP="001F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Locator Reg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11E" w:rsidRPr="00920CD4" w:rsidRDefault="00D54421" w:rsidP="00DE311E">
    <w:pPr>
      <w:pStyle w:val="Footer"/>
      <w:rPr>
        <w:rFonts w:ascii="Palatino Linotype" w:hAnsi="Palatino Linotype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1" layoutInCell="1" allowOverlap="1" wp14:anchorId="1F45D8A4" wp14:editId="5594C665">
              <wp:simplePos x="0" y="0"/>
              <wp:positionH relativeFrom="column">
                <wp:posOffset>-388620</wp:posOffset>
              </wp:positionH>
              <wp:positionV relativeFrom="page">
                <wp:posOffset>9456420</wp:posOffset>
              </wp:positionV>
              <wp:extent cx="6802120" cy="310515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2120" cy="3105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4421" w:rsidRPr="003515D9" w:rsidRDefault="003515D9" w:rsidP="003515D9">
                          <w:pPr>
                            <w:pStyle w:val="BasicParagraph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3515D9">
                            <w:rPr>
                              <w:rFonts w:ascii="Locator Regular" w:hAnsi="Locator Regular" w:cs="Locator Regular"/>
                              <w:sz w:val="20"/>
                              <w:szCs w:val="20"/>
                            </w:rPr>
                            <w:t>700 Summer St NE, Salem OR 97301 | Phone (503) 947-1400 | FAX (503) 947-1428 | www.oregonearlylearning.com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45D8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0.6pt;margin-top:744.6pt;width:535.6pt;height:24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" filled="f" stroked="f">
              <v:textbox>
                <w:txbxContent>
                  <w:p w:rsidR="00D54421" w:rsidRPr="003515D9" w:rsidRDefault="003515D9" w:rsidP="003515D9">
                    <w:pPr>
                      <w:pStyle w:val="BasicParagraph"/>
                      <w:jc w:val="center"/>
                      <w:rPr>
                        <w:sz w:val="20"/>
                        <w:szCs w:val="20"/>
                      </w:rPr>
                    </w:pPr>
                    <w:r w:rsidRPr="003515D9">
                      <w:rPr>
                        <w:rFonts w:ascii="Locator Regular" w:hAnsi="Locator Regular" w:cs="Locator Regular"/>
                        <w:sz w:val="20"/>
                        <w:szCs w:val="20"/>
                      </w:rPr>
                      <w:t>700 Summer St NE, Salem OR 97301 | Phone (503) 947-1400 | FAX (503) 947-1428 | www.oregonearlylearning.com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765" w:rsidRDefault="00187765" w:rsidP="001F2774">
      <w:r>
        <w:separator/>
      </w:r>
    </w:p>
  </w:footnote>
  <w:footnote w:type="continuationSeparator" w:id="0">
    <w:p w:rsidR="00187765" w:rsidRDefault="00187765" w:rsidP="001F2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413" w:rsidRPr="008B2413" w:rsidRDefault="009F4457" w:rsidP="00D470E0">
    <w:pPr>
      <w:pStyle w:val="Header"/>
      <w:spacing w:before="240"/>
    </w:pPr>
    <w:r>
      <w:rPr>
        <w:noProof/>
      </w:rPr>
      <w:drawing>
        <wp:anchor distT="0" distB="0" distL="114300" distR="114300" simplePos="0" relativeHeight="251655166" behindDoc="1" locked="0" layoutInCell="1" allowOverlap="1">
          <wp:simplePos x="0" y="0"/>
          <wp:positionH relativeFrom="column">
            <wp:posOffset>3888259</wp:posOffset>
          </wp:positionH>
          <wp:positionV relativeFrom="page">
            <wp:posOffset>609600</wp:posOffset>
          </wp:positionV>
          <wp:extent cx="2490770" cy="873210"/>
          <wp:effectExtent l="0" t="0" r="508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70823_ODE_Logo_2016-FINAL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0770" cy="873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70E0"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268C9F69" wp14:editId="7BCC4234">
              <wp:simplePos x="0" y="0"/>
              <wp:positionH relativeFrom="column">
                <wp:posOffset>452120</wp:posOffset>
              </wp:positionH>
              <wp:positionV relativeFrom="paragraph">
                <wp:posOffset>31115</wp:posOffset>
              </wp:positionV>
              <wp:extent cx="137160" cy="18288"/>
              <wp:effectExtent l="0" t="0" r="0" b="127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" cy="18288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D1B913" id="Rectangle 3" o:spid="_x0000_s1026" style="position:absolute;margin-left:35.6pt;margin-top:2.45pt;width:10.8pt;height:1.4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" fillcolor="black [3213]" stroked="f" strokeweight="1pt"/>
          </w:pict>
        </mc:Fallback>
      </mc:AlternateContent>
    </w:r>
    <w:r w:rsidR="00D470E0">
      <w:rPr>
        <w:noProof/>
      </w:rPr>
      <mc:AlternateContent>
        <mc:Choice Requires="wps">
          <w:drawing>
            <wp:anchor distT="0" distB="0" distL="114300" distR="114300" simplePos="0" relativeHeight="251656191" behindDoc="0" locked="0" layoutInCell="1" allowOverlap="1">
              <wp:simplePos x="0" y="0"/>
              <wp:positionH relativeFrom="column">
                <wp:posOffset>855345</wp:posOffset>
              </wp:positionH>
              <wp:positionV relativeFrom="paragraph">
                <wp:posOffset>34555</wp:posOffset>
              </wp:positionV>
              <wp:extent cx="5524983" cy="18288"/>
              <wp:effectExtent l="0" t="0" r="0" b="12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4983" cy="18288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33A095" id="Rectangle 2" o:spid="_x0000_s1026" style="position:absolute;margin-left:67.35pt;margin-top:2.7pt;width:435.05pt;height:1.45pt;z-index:2516561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" fillcolor="black [3213]" stroked="f" strokeweight="1pt"/>
          </w:pict>
        </mc:Fallback>
      </mc:AlternateContent>
    </w:r>
    <w:r w:rsidR="008B2413">
      <w:rPr>
        <w:noProof/>
      </w:rPr>
      <w:drawing>
        <wp:anchor distT="0" distB="0" distL="114300" distR="114300" simplePos="0" relativeHeight="251661312" behindDoc="1" locked="1" layoutInCell="1" allowOverlap="1" wp14:anchorId="57A48F1C" wp14:editId="5F13059A">
          <wp:simplePos x="0" y="0"/>
          <wp:positionH relativeFrom="page">
            <wp:posOffset>457200</wp:posOffset>
          </wp:positionH>
          <wp:positionV relativeFrom="page">
            <wp:posOffset>345440</wp:posOffset>
          </wp:positionV>
          <wp:extent cx="2524760" cy="796925"/>
          <wp:effectExtent l="0" t="0" r="8890" b="317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76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70E0">
      <w:rPr>
        <w:noProof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90FEF"/>
    <w:multiLevelType w:val="hybridMultilevel"/>
    <w:tmpl w:val="CAAA6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7A64CD"/>
    <w:multiLevelType w:val="hybridMultilevel"/>
    <w:tmpl w:val="92404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12A53"/>
    <w:multiLevelType w:val="hybridMultilevel"/>
    <w:tmpl w:val="BA72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16AE2"/>
    <w:multiLevelType w:val="hybridMultilevel"/>
    <w:tmpl w:val="C7E2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AE"/>
    <w:rsid w:val="00024E96"/>
    <w:rsid w:val="0002514F"/>
    <w:rsid w:val="00027E76"/>
    <w:rsid w:val="0007001D"/>
    <w:rsid w:val="000D20CC"/>
    <w:rsid w:val="00101CA4"/>
    <w:rsid w:val="00134517"/>
    <w:rsid w:val="00186627"/>
    <w:rsid w:val="00187765"/>
    <w:rsid w:val="001F2774"/>
    <w:rsid w:val="00231C46"/>
    <w:rsid w:val="00261C59"/>
    <w:rsid w:val="00280B68"/>
    <w:rsid w:val="002D22F3"/>
    <w:rsid w:val="002D3383"/>
    <w:rsid w:val="00335C4F"/>
    <w:rsid w:val="003515D9"/>
    <w:rsid w:val="003D2CFE"/>
    <w:rsid w:val="00447409"/>
    <w:rsid w:val="00492738"/>
    <w:rsid w:val="00492E16"/>
    <w:rsid w:val="004B6966"/>
    <w:rsid w:val="004C3C19"/>
    <w:rsid w:val="004D5E99"/>
    <w:rsid w:val="005019C7"/>
    <w:rsid w:val="005E7085"/>
    <w:rsid w:val="00624279"/>
    <w:rsid w:val="00685187"/>
    <w:rsid w:val="006E39B5"/>
    <w:rsid w:val="00702B26"/>
    <w:rsid w:val="007A5F39"/>
    <w:rsid w:val="007C3957"/>
    <w:rsid w:val="008B2413"/>
    <w:rsid w:val="008B61AE"/>
    <w:rsid w:val="008E049E"/>
    <w:rsid w:val="00920CD4"/>
    <w:rsid w:val="009A6496"/>
    <w:rsid w:val="009F4457"/>
    <w:rsid w:val="00A1661C"/>
    <w:rsid w:val="00A41639"/>
    <w:rsid w:val="00AA1BE1"/>
    <w:rsid w:val="00BA6730"/>
    <w:rsid w:val="00BC3FD8"/>
    <w:rsid w:val="00BD1B69"/>
    <w:rsid w:val="00C83C5D"/>
    <w:rsid w:val="00D02FA0"/>
    <w:rsid w:val="00D470E0"/>
    <w:rsid w:val="00D54421"/>
    <w:rsid w:val="00DD60BA"/>
    <w:rsid w:val="00DE311E"/>
    <w:rsid w:val="00E861EA"/>
    <w:rsid w:val="00ED0EB7"/>
    <w:rsid w:val="00ED12A1"/>
    <w:rsid w:val="00EF4C42"/>
    <w:rsid w:val="00F07919"/>
    <w:rsid w:val="00F318AF"/>
    <w:rsid w:val="00FA3DE3"/>
    <w:rsid w:val="00FD6DDA"/>
    <w:rsid w:val="00FE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759435-F07C-481D-9BC3-6E2398BD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1AE"/>
    <w:pPr>
      <w:spacing w:after="0"/>
    </w:pPr>
    <w:rPr>
      <w:rFonts w:ascii="Calibri" w:eastAsiaTheme="minorEastAsia" w:hAnsi="Calibri" w:cs="Calibri"/>
    </w:rPr>
  </w:style>
  <w:style w:type="paragraph" w:styleId="Heading1">
    <w:name w:val="heading 1"/>
    <w:basedOn w:val="Normal"/>
    <w:link w:val="Heading1Char"/>
    <w:uiPriority w:val="99"/>
    <w:qFormat/>
    <w:rsid w:val="002D3383"/>
    <w:pPr>
      <w:pBdr>
        <w:bottom w:val="single" w:sz="4" w:space="2" w:color="auto"/>
      </w:pBdr>
      <w:suppressAutoHyphens/>
      <w:autoSpaceDE w:val="0"/>
      <w:autoSpaceDN w:val="0"/>
      <w:adjustRightInd w:val="0"/>
      <w:spacing w:after="90" w:line="300" w:lineRule="atLeast"/>
      <w:textAlignment w:val="center"/>
      <w:outlineLvl w:val="0"/>
    </w:pPr>
    <w:rPr>
      <w:rFonts w:ascii="Georgia" w:hAnsi="Georgia" w:cs="Georgia"/>
      <w:smallCaps/>
      <w:color w:val="00428E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2D3383"/>
    <w:pPr>
      <w:suppressAutoHyphens/>
      <w:autoSpaceDE w:val="0"/>
      <w:autoSpaceDN w:val="0"/>
      <w:adjustRightInd w:val="0"/>
      <w:spacing w:before="180" w:after="90" w:line="300" w:lineRule="atLeast"/>
      <w:textAlignment w:val="center"/>
      <w:outlineLvl w:val="1"/>
    </w:pPr>
    <w:rPr>
      <w:rFonts w:ascii="Century Gothic" w:hAnsi="Century Gothic" w:cs="Century Gothic"/>
      <w:i/>
      <w:iCs/>
      <w:color w:val="00428E"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2D3383"/>
    <w:pPr>
      <w:suppressAutoHyphens/>
      <w:autoSpaceDE w:val="0"/>
      <w:autoSpaceDN w:val="0"/>
      <w:adjustRightInd w:val="0"/>
      <w:spacing w:after="90" w:line="300" w:lineRule="atLeast"/>
      <w:textAlignment w:val="center"/>
      <w:outlineLvl w:val="2"/>
    </w:pPr>
    <w:rPr>
      <w:rFonts w:ascii="Century Gothic" w:hAnsi="Century Gothic" w:cs="Century Gothic"/>
      <w:cap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2D3383"/>
    <w:pPr>
      <w:suppressAutoHyphens/>
      <w:autoSpaceDE w:val="0"/>
      <w:autoSpaceDN w:val="0"/>
      <w:adjustRightInd w:val="0"/>
      <w:spacing w:after="90" w:line="300" w:lineRule="atLeast"/>
      <w:textAlignment w:val="center"/>
    </w:pPr>
    <w:rPr>
      <w:rFonts w:ascii="Georgia" w:hAnsi="Georgia" w:cs="Georgia"/>
      <w:color w:val="000000"/>
    </w:rPr>
  </w:style>
  <w:style w:type="paragraph" w:customStyle="1" w:styleId="BulletList">
    <w:name w:val="Bullet List"/>
    <w:basedOn w:val="Body"/>
    <w:uiPriority w:val="99"/>
    <w:rsid w:val="002D3383"/>
    <w:pPr>
      <w:spacing w:after="180"/>
      <w:ind w:left="720" w:hanging="360"/>
    </w:pPr>
  </w:style>
  <w:style w:type="paragraph" w:customStyle="1" w:styleId="NoParagraphStyle">
    <w:name w:val="[No Paragraph Style]"/>
    <w:rsid w:val="002D3383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TableLabel">
    <w:name w:val="Table Label"/>
    <w:basedOn w:val="NoParagraphStyle"/>
    <w:uiPriority w:val="99"/>
    <w:rsid w:val="002D3383"/>
    <w:rPr>
      <w:sz w:val="18"/>
      <w:szCs w:val="18"/>
    </w:rPr>
  </w:style>
  <w:style w:type="paragraph" w:customStyle="1" w:styleId="TableHead">
    <w:name w:val="Table Head"/>
    <w:basedOn w:val="NoParagraphStyle"/>
    <w:uiPriority w:val="99"/>
    <w:rsid w:val="002D3383"/>
    <w:pPr>
      <w:jc w:val="center"/>
    </w:pPr>
    <w:rPr>
      <w:rFonts w:ascii="Century Gothic" w:hAnsi="Century Gothic" w:cs="Century Gothic"/>
      <w:sz w:val="22"/>
      <w:szCs w:val="22"/>
    </w:rPr>
  </w:style>
  <w:style w:type="paragraph" w:customStyle="1" w:styleId="TableBody">
    <w:name w:val="Table Body"/>
    <w:basedOn w:val="NoParagraphStyle"/>
    <w:uiPriority w:val="99"/>
    <w:rsid w:val="002D3383"/>
    <w:pPr>
      <w:jc w:val="right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2D3383"/>
    <w:rPr>
      <w:rFonts w:ascii="Georgia" w:hAnsi="Georgia" w:cs="Georgia"/>
      <w:smallCaps/>
      <w:color w:val="00428E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2D3383"/>
    <w:rPr>
      <w:rFonts w:ascii="Century Gothic" w:hAnsi="Century Gothic" w:cs="Century Gothic"/>
      <w:i/>
      <w:iCs/>
      <w:color w:val="00428E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2D3383"/>
    <w:rPr>
      <w:rFonts w:ascii="Century Gothic" w:hAnsi="Century Gothic" w:cs="Century Gothic"/>
      <w:caps/>
      <w:color w:val="000000"/>
    </w:rPr>
  </w:style>
  <w:style w:type="character" w:styleId="Strong">
    <w:name w:val="Strong"/>
    <w:basedOn w:val="DefaultParagraphFont"/>
    <w:uiPriority w:val="99"/>
    <w:qFormat/>
    <w:rsid w:val="002D3383"/>
    <w:rPr>
      <w:b/>
      <w:bCs/>
    </w:rPr>
  </w:style>
  <w:style w:type="character" w:styleId="Emphasis">
    <w:name w:val="Emphasis"/>
    <w:basedOn w:val="DefaultParagraphFont"/>
    <w:uiPriority w:val="99"/>
    <w:qFormat/>
    <w:rsid w:val="002D338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F2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774"/>
  </w:style>
  <w:style w:type="paragraph" w:styleId="Footer">
    <w:name w:val="footer"/>
    <w:basedOn w:val="Normal"/>
    <w:link w:val="FooterChar"/>
    <w:uiPriority w:val="99"/>
    <w:unhideWhenUsed/>
    <w:rsid w:val="001F2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774"/>
  </w:style>
  <w:style w:type="paragraph" w:customStyle="1" w:styleId="BasicParagraph">
    <w:name w:val="[Basic Paragraph]"/>
    <w:basedOn w:val="NoParagraphStyle"/>
    <w:uiPriority w:val="99"/>
    <w:rsid w:val="003515D9"/>
    <w:rPr>
      <w:rFonts w:ascii="Minion Pro" w:hAnsi="Minion Pro" w:cs="Minion Pro"/>
    </w:rPr>
  </w:style>
  <w:style w:type="character" w:styleId="Hyperlink">
    <w:name w:val="Hyperlink"/>
    <w:basedOn w:val="DefaultParagraphFont"/>
    <w:uiPriority w:val="99"/>
    <w:unhideWhenUsed/>
    <w:rsid w:val="008B61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61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sos.state.or.us/oard/displayBulletin.action?bulltnRsn=28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.Morrison@ode.state.or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DE">
  <a:themeElements>
    <a:clrScheme name="ODE">
      <a:dk1>
        <a:sysClr val="windowText" lastClr="000000"/>
      </a:dk1>
      <a:lt1>
        <a:sysClr val="window" lastClr="FFFFFF"/>
      </a:lt1>
      <a:dk2>
        <a:srgbClr val="344654"/>
      </a:dk2>
      <a:lt2>
        <a:srgbClr val="E2F4FC"/>
      </a:lt2>
      <a:accent1>
        <a:srgbClr val="1B75BC"/>
      </a:accent1>
      <a:accent2>
        <a:srgbClr val="9F2065"/>
      </a:accent2>
      <a:accent3>
        <a:srgbClr val="E26B2A"/>
      </a:accent3>
      <a:accent4>
        <a:srgbClr val="72C9F1"/>
      </a:accent4>
      <a:accent5>
        <a:srgbClr val="408740"/>
      </a:accent5>
      <a:accent6>
        <a:srgbClr val="1B75BC"/>
      </a:accent6>
      <a:hlink>
        <a:srgbClr val="C45BA3"/>
      </a:hlink>
      <a:folHlink>
        <a:srgbClr val="21AAE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Oregon, DAS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SHEELEY Regan -ELD</dc:creator>
  <cp:keywords/>
  <dc:description/>
  <cp:lastModifiedBy>Lacey D. Davis</cp:lastModifiedBy>
  <cp:revision>2</cp:revision>
  <cp:lastPrinted>2017-03-07T18:53:00Z</cp:lastPrinted>
  <dcterms:created xsi:type="dcterms:W3CDTF">2019-02-26T23:55:00Z</dcterms:created>
  <dcterms:modified xsi:type="dcterms:W3CDTF">2019-02-26T23:55:00Z</dcterms:modified>
</cp:coreProperties>
</file>